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783"/>
        <w:gridCol w:w="4788"/>
      </w:tblGrid>
      <w:tr w:rsidR="00FC66D1" w:rsidTr="00863B65">
        <w:tc>
          <w:tcPr>
            <w:tcW w:w="957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C66D1" w:rsidRDefault="00FC66D1" w:rsidP="00863B65">
            <w:pPr>
              <w:pStyle w:val="a4"/>
              <w:jc w:val="center"/>
              <w:rPr>
                <w:rFonts w:ascii="Bookman Old Style" w:hAnsi="Bookman Old Style"/>
                <w:sz w:val="32"/>
              </w:rPr>
            </w:pPr>
            <w:r>
              <w:rPr>
                <w:rFonts w:ascii="Bookman Old Style" w:hAnsi="Bookman Old Style"/>
                <w:sz w:val="32"/>
              </w:rPr>
              <w:t>муниципальное общеобразовательное учреждение</w:t>
            </w:r>
          </w:p>
          <w:p w:rsidR="00FC66D1" w:rsidRDefault="00FC66D1" w:rsidP="00863B65">
            <w:pPr>
              <w:pStyle w:val="a4"/>
              <w:jc w:val="center"/>
              <w:rPr>
                <w:rFonts w:ascii="Bookman Old Style" w:hAnsi="Bookman Old Style"/>
                <w:sz w:val="32"/>
              </w:rPr>
            </w:pPr>
            <w:proofErr w:type="spellStart"/>
            <w:r>
              <w:rPr>
                <w:rFonts w:ascii="Bookman Old Style" w:hAnsi="Bookman Old Style"/>
                <w:sz w:val="32"/>
              </w:rPr>
              <w:t>Шуваевская</w:t>
            </w:r>
            <w:proofErr w:type="spellEnd"/>
            <w:r>
              <w:rPr>
                <w:rFonts w:ascii="Bookman Old Style" w:hAnsi="Bookman Old Style"/>
                <w:sz w:val="32"/>
              </w:rPr>
              <w:t xml:space="preserve"> основная общеобразовательная школа</w:t>
            </w:r>
          </w:p>
          <w:p w:rsidR="00FC66D1" w:rsidRDefault="00FC66D1" w:rsidP="00863B65">
            <w:pPr>
              <w:pStyle w:val="a4"/>
              <w:jc w:val="center"/>
            </w:pPr>
          </w:p>
        </w:tc>
      </w:tr>
      <w:tr w:rsidR="00FC66D1" w:rsidTr="00863B65">
        <w:tc>
          <w:tcPr>
            <w:tcW w:w="47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FC66D1" w:rsidRDefault="00FC66D1" w:rsidP="00863B65">
            <w:pPr>
              <w:pStyle w:val="a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Утверждено</w:t>
            </w:r>
          </w:p>
          <w:p w:rsidR="00FC66D1" w:rsidRDefault="00512276" w:rsidP="00863B65">
            <w:pPr>
              <w:pStyle w:val="a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Приказ №  66 от 14.06</w:t>
            </w:r>
            <w:r w:rsidR="00FC66D1">
              <w:rPr>
                <w:rFonts w:ascii="Bookman Old Style" w:hAnsi="Bookman Old Style"/>
              </w:rPr>
              <w:t>.2017г</w:t>
            </w:r>
          </w:p>
          <w:p w:rsidR="00FC66D1" w:rsidRDefault="00FC66D1" w:rsidP="00863B65">
            <w:pPr>
              <w:pStyle w:val="a4"/>
            </w:pPr>
            <w:r>
              <w:rPr>
                <w:rFonts w:ascii="Bookman Old Style" w:hAnsi="Bookman Old Style"/>
              </w:rPr>
              <w:t xml:space="preserve">Директор МОУ </w:t>
            </w:r>
            <w:proofErr w:type="spellStart"/>
            <w:r>
              <w:rPr>
                <w:rFonts w:ascii="Bookman Old Style" w:hAnsi="Bookman Old Style"/>
              </w:rPr>
              <w:t>Шуваевской</w:t>
            </w:r>
            <w:proofErr w:type="spellEnd"/>
            <w:r>
              <w:rPr>
                <w:rFonts w:ascii="Bookman Old Style" w:hAnsi="Bookman Old Style"/>
              </w:rPr>
              <w:t xml:space="preserve"> ООШ</w:t>
            </w:r>
          </w:p>
        </w:tc>
        <w:tc>
          <w:tcPr>
            <w:tcW w:w="4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FC66D1" w:rsidRDefault="00FC66D1" w:rsidP="00863B65">
            <w:pPr>
              <w:pStyle w:val="a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Рассмотрено</w:t>
            </w:r>
          </w:p>
          <w:p w:rsidR="00FC66D1" w:rsidRDefault="00FC66D1" w:rsidP="00863B65">
            <w:pPr>
              <w:pStyle w:val="a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на Совете школы</w:t>
            </w:r>
          </w:p>
          <w:p w:rsidR="00FC66D1" w:rsidRDefault="00512276" w:rsidP="00863B65">
            <w:pPr>
              <w:pStyle w:val="a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Протокол № 6   от 14.06</w:t>
            </w:r>
            <w:r w:rsidR="00FC66D1">
              <w:rPr>
                <w:rFonts w:ascii="Bookman Old Style" w:hAnsi="Bookman Old Style"/>
              </w:rPr>
              <w:t>. 2017г</w:t>
            </w:r>
          </w:p>
          <w:p w:rsidR="00FC66D1" w:rsidRDefault="00FC66D1" w:rsidP="00863B65">
            <w:pPr>
              <w:pStyle w:val="a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Председатель Совета школы </w:t>
            </w:r>
          </w:p>
        </w:tc>
      </w:tr>
      <w:tr w:rsidR="00FC66D1" w:rsidTr="00863B65">
        <w:tc>
          <w:tcPr>
            <w:tcW w:w="47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C66D1" w:rsidRDefault="00FC66D1" w:rsidP="00863B65">
            <w:pPr>
              <w:spacing w:after="100" w:afterAutospacing="1" w:line="240" w:lineRule="atLeast"/>
              <w:jc w:val="right"/>
              <w:rPr>
                <w:rFonts w:ascii="Bookman Old Style" w:eastAsia="Calibri" w:hAnsi="Bookman Old Style"/>
                <w:iCs/>
                <w:color w:val="333333"/>
                <w:szCs w:val="23"/>
              </w:rPr>
            </w:pPr>
          </w:p>
          <w:p w:rsidR="00FC66D1" w:rsidRDefault="00FC66D1" w:rsidP="00863B65">
            <w:pPr>
              <w:spacing w:after="100" w:afterAutospacing="1" w:line="240" w:lineRule="atLeast"/>
              <w:jc w:val="right"/>
              <w:rPr>
                <w:rFonts w:ascii="Bookman Old Style" w:hAnsi="Bookman Old Style"/>
                <w:iCs/>
                <w:color w:val="333333"/>
                <w:szCs w:val="23"/>
              </w:rPr>
            </w:pPr>
            <w:proofErr w:type="spellStart"/>
            <w:r>
              <w:rPr>
                <w:rFonts w:ascii="Bookman Old Style" w:hAnsi="Bookman Old Style"/>
                <w:iCs/>
                <w:color w:val="333333"/>
                <w:szCs w:val="23"/>
              </w:rPr>
              <w:t>Н.Н.Кожекина</w:t>
            </w:r>
            <w:proofErr w:type="spellEnd"/>
          </w:p>
        </w:tc>
        <w:tc>
          <w:tcPr>
            <w:tcW w:w="4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C66D1" w:rsidRDefault="00FC66D1" w:rsidP="00863B65">
            <w:pPr>
              <w:spacing w:after="100" w:afterAutospacing="1" w:line="240" w:lineRule="atLeast"/>
              <w:jc w:val="right"/>
              <w:rPr>
                <w:rFonts w:ascii="Bookman Old Style" w:eastAsia="Calibri" w:hAnsi="Bookman Old Style"/>
                <w:iCs/>
                <w:color w:val="333333"/>
                <w:szCs w:val="23"/>
              </w:rPr>
            </w:pPr>
          </w:p>
          <w:p w:rsidR="00FC66D1" w:rsidRDefault="00FC66D1" w:rsidP="00863B65">
            <w:pPr>
              <w:spacing w:after="100" w:afterAutospacing="1" w:line="240" w:lineRule="atLeast"/>
              <w:jc w:val="right"/>
              <w:rPr>
                <w:rFonts w:ascii="Bookman Old Style" w:hAnsi="Bookman Old Style"/>
                <w:iCs/>
                <w:color w:val="333333"/>
                <w:szCs w:val="23"/>
              </w:rPr>
            </w:pPr>
            <w:proofErr w:type="spellStart"/>
            <w:r>
              <w:rPr>
                <w:rFonts w:ascii="Bookman Old Style" w:hAnsi="Bookman Old Style"/>
                <w:iCs/>
                <w:color w:val="333333"/>
                <w:szCs w:val="23"/>
              </w:rPr>
              <w:t>Е.М.Тропынёва</w:t>
            </w:r>
            <w:proofErr w:type="spellEnd"/>
          </w:p>
        </w:tc>
      </w:tr>
    </w:tbl>
    <w:p w:rsidR="00817261" w:rsidRDefault="00817261" w:rsidP="00B20D5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17261" w:rsidRDefault="00817261" w:rsidP="0017231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72314" w:rsidRDefault="00172314" w:rsidP="00172314">
      <w:pPr>
        <w:shd w:val="clear" w:color="auto" w:fill="FFFFFF"/>
        <w:spacing w:after="0" w:line="240" w:lineRule="auto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8"/>
          <w:lang w:eastAsia="ru-RU"/>
        </w:rPr>
      </w:pPr>
      <w:r w:rsidRPr="00FC66D1">
        <w:rPr>
          <w:rFonts w:ascii="Bookman Old Style" w:eastAsia="Times New Roman" w:hAnsi="Bookman Old Style" w:cs="Times New Roman"/>
          <w:b/>
          <w:bCs/>
          <w:kern w:val="36"/>
          <w:sz w:val="28"/>
          <w:lang w:eastAsia="ru-RU"/>
        </w:rPr>
        <w:t>Положение о школьной службе примирения</w:t>
      </w:r>
      <w:r w:rsidR="00F16319" w:rsidRPr="00FC66D1">
        <w:rPr>
          <w:rFonts w:ascii="Bookman Old Style" w:eastAsia="Times New Roman" w:hAnsi="Bookman Old Style" w:cs="Times New Roman"/>
          <w:b/>
          <w:bCs/>
          <w:kern w:val="36"/>
          <w:sz w:val="28"/>
          <w:lang w:eastAsia="ru-RU"/>
        </w:rPr>
        <w:t xml:space="preserve"> муниципального общеобразовательного учреждения </w:t>
      </w:r>
      <w:proofErr w:type="spellStart"/>
      <w:r w:rsidR="00F16319" w:rsidRPr="00FC66D1">
        <w:rPr>
          <w:rFonts w:ascii="Bookman Old Style" w:eastAsia="Times New Roman" w:hAnsi="Bookman Old Style" w:cs="Times New Roman"/>
          <w:b/>
          <w:bCs/>
          <w:kern w:val="36"/>
          <w:sz w:val="28"/>
          <w:lang w:eastAsia="ru-RU"/>
        </w:rPr>
        <w:t>Шуваевской</w:t>
      </w:r>
      <w:proofErr w:type="spellEnd"/>
      <w:r w:rsidR="00F16319" w:rsidRPr="00FC66D1">
        <w:rPr>
          <w:rFonts w:ascii="Bookman Old Style" w:eastAsia="Times New Roman" w:hAnsi="Bookman Old Style" w:cs="Times New Roman"/>
          <w:b/>
          <w:bCs/>
          <w:kern w:val="36"/>
          <w:sz w:val="28"/>
          <w:lang w:eastAsia="ru-RU"/>
        </w:rPr>
        <w:t xml:space="preserve"> основной общеобразовательн</w:t>
      </w:r>
      <w:r w:rsidR="00FC66D1" w:rsidRPr="00FC66D1">
        <w:rPr>
          <w:rFonts w:ascii="Bookman Old Style" w:eastAsia="Times New Roman" w:hAnsi="Bookman Old Style" w:cs="Times New Roman"/>
          <w:b/>
          <w:bCs/>
          <w:kern w:val="36"/>
          <w:sz w:val="28"/>
          <w:lang w:eastAsia="ru-RU"/>
        </w:rPr>
        <w:t xml:space="preserve">ой школы </w:t>
      </w:r>
    </w:p>
    <w:p w:rsidR="00FC66D1" w:rsidRPr="00FC66D1" w:rsidRDefault="00FC66D1" w:rsidP="00172314">
      <w:pPr>
        <w:shd w:val="clear" w:color="auto" w:fill="FFFFFF"/>
        <w:spacing w:after="0" w:line="240" w:lineRule="auto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8"/>
          <w:lang w:eastAsia="ru-RU"/>
        </w:rPr>
      </w:pPr>
      <w:r>
        <w:rPr>
          <w:rFonts w:ascii="Bookman Old Style" w:eastAsia="Times New Roman" w:hAnsi="Bookman Old Style" w:cs="Times New Roman"/>
          <w:b/>
          <w:bCs/>
          <w:kern w:val="36"/>
          <w:sz w:val="28"/>
          <w:lang w:eastAsia="ru-RU"/>
        </w:rPr>
        <w:t>(новая редакция)</w:t>
      </w:r>
    </w:p>
    <w:p w:rsidR="00F16319" w:rsidRPr="00FC66D1" w:rsidRDefault="00172314" w:rsidP="00F16319">
      <w:pPr>
        <w:shd w:val="clear" w:color="auto" w:fill="FFFFFF"/>
        <w:spacing w:after="0" w:line="240" w:lineRule="auto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t> </w:t>
      </w:r>
    </w:p>
    <w:p w:rsidR="00F16319" w:rsidRPr="00FC66D1" w:rsidRDefault="00F16319" w:rsidP="00F16319">
      <w:pPr>
        <w:shd w:val="clear" w:color="auto" w:fill="FFFFFF"/>
        <w:spacing w:after="0" w:line="240" w:lineRule="auto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512276" w:rsidRPr="00512276" w:rsidRDefault="00172314" w:rsidP="00512276">
      <w:pPr>
        <w:shd w:val="clear" w:color="auto" w:fill="FFFFFF"/>
        <w:spacing w:after="0" w:line="240" w:lineRule="auto"/>
        <w:jc w:val="both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t>1. Общие положения</w:t>
      </w: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br/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 xml:space="preserve">1.1. Служба примирения является социальной службой, действующей в школе на основе добровольческих усилий </w:t>
      </w:r>
      <w:r w:rsidR="00512276" w:rsidRPr="00512276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работников образовательной организации, </w:t>
      </w:r>
      <w:r w:rsidRPr="00512276">
        <w:rPr>
          <w:rFonts w:ascii="Bookman Old Style" w:eastAsia="Times New Roman" w:hAnsi="Bookman Old Style" w:cs="Times New Roman"/>
          <w:bCs/>
          <w:u w:val="single"/>
          <w:lang w:eastAsia="ru-RU"/>
        </w:rPr>
        <w:t>учащихся</w:t>
      </w:r>
      <w:r w:rsidR="00512276" w:rsidRPr="00512276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 и родителей</w:t>
      </w:r>
      <w:r w:rsidRPr="00512276">
        <w:rPr>
          <w:rFonts w:ascii="Bookman Old Style" w:eastAsia="Times New Roman" w:hAnsi="Bookman Old Style" w:cs="Times New Roman"/>
          <w:bCs/>
          <w:u w:val="single"/>
          <w:lang w:eastAsia="ru-RU"/>
        </w:rPr>
        <w:t>.</w:t>
      </w:r>
      <w:r w:rsidRPr="00512276">
        <w:rPr>
          <w:rFonts w:ascii="Bookman Old Style" w:eastAsia="Times New Roman" w:hAnsi="Bookman Old Style" w:cs="Times New Roman"/>
          <w:bCs/>
          <w:u w:val="single"/>
          <w:lang w:eastAsia="ru-RU"/>
        </w:rPr>
        <w:br/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 xml:space="preserve">1.2. </w:t>
      </w:r>
      <w:r w:rsidR="00E364D6" w:rsidRPr="00FC66D1">
        <w:rPr>
          <w:rFonts w:ascii="Bookman Old Style" w:eastAsia="Times New Roman" w:hAnsi="Bookman Old Style" w:cs="Times New Roman"/>
          <w:lang w:eastAsia="ru-RU"/>
        </w:rPr>
        <w:t>Служба примирения осуществляет свою деятельность на основании Федерального закона №273-ФЗ от 29.12.2012 «Об образовании в Российской Федерации», данного Положения, а также в соответствии с «</w:t>
      </w:r>
      <w:hyperlink r:id="rId5" w:history="1">
        <w:r w:rsidR="00E364D6" w:rsidRPr="00FC66D1">
          <w:rPr>
            <w:rFonts w:ascii="Bookman Old Style" w:eastAsia="Times New Roman" w:hAnsi="Bookman Old Style" w:cs="Times New Roman"/>
            <w:lang w:eastAsia="ru-RU"/>
          </w:rPr>
          <w:t>Национальной стратегией действий в интересах детей 2012-2017 годы</w:t>
        </w:r>
      </w:hyperlink>
      <w:r w:rsidR="00E364D6" w:rsidRPr="00FC66D1">
        <w:rPr>
          <w:rFonts w:ascii="Bookman Old Style" w:eastAsia="Times New Roman" w:hAnsi="Bookman Old Style" w:cs="Times New Roman"/>
          <w:lang w:eastAsia="ru-RU"/>
        </w:rPr>
        <w:t>».</w:t>
      </w:r>
      <w:r w:rsidR="00F16319" w:rsidRPr="00FC66D1">
        <w:rPr>
          <w:rFonts w:ascii="Bookman Old Style" w:eastAsia="Times New Roman" w:hAnsi="Bookman Old Style" w:cs="Times New Roman"/>
          <w:lang w:eastAsia="ru-RU"/>
        </w:rPr>
        <w:t xml:space="preserve">    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</w:r>
    </w:p>
    <w:p w:rsidR="00E364D6" w:rsidRPr="00FC66D1" w:rsidRDefault="00172314" w:rsidP="00512276">
      <w:pPr>
        <w:widowControl w:val="0"/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/>
          <w:color w:val="000000"/>
          <w:spacing w:val="-4"/>
          <w:lang w:eastAsia="ru-RU"/>
        </w:rPr>
      </w:pP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t>2. Цели и задачи службы примирения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</w:r>
      <w:r w:rsidR="00512276">
        <w:rPr>
          <w:rFonts w:ascii="Bookman Old Style" w:eastAsia="Times New Roman" w:hAnsi="Bookman Old Style"/>
          <w:color w:val="000000"/>
          <w:u w:val="single"/>
          <w:lang w:eastAsia="ru-RU"/>
        </w:rPr>
        <w:t xml:space="preserve">2.1. </w:t>
      </w:r>
      <w:r w:rsidR="00E364D6" w:rsidRPr="00FC66D1">
        <w:rPr>
          <w:rFonts w:ascii="Bookman Old Style" w:eastAsia="Times New Roman" w:hAnsi="Bookman Old Style"/>
          <w:color w:val="000000"/>
          <w:u w:val="single"/>
          <w:lang w:eastAsia="ru-RU"/>
        </w:rPr>
        <w:t>Целью</w:t>
      </w:r>
      <w:r w:rsidR="00E364D6" w:rsidRPr="00FC66D1">
        <w:rPr>
          <w:rFonts w:ascii="Bookman Old Style" w:eastAsia="Times New Roman" w:hAnsi="Bookman Old Style"/>
          <w:color w:val="000000"/>
          <w:lang w:eastAsia="ru-RU"/>
        </w:rPr>
        <w:t xml:space="preserve"> службы примирения является</w:t>
      </w:r>
      <w:r w:rsidR="00512276">
        <w:rPr>
          <w:rFonts w:ascii="Bookman Old Style" w:eastAsia="Times New Roman" w:hAnsi="Bookman Old Style"/>
          <w:color w:val="000000"/>
          <w:lang w:eastAsia="ru-RU"/>
        </w:rPr>
        <w:t xml:space="preserve"> </w:t>
      </w:r>
      <w:r w:rsidR="00512276" w:rsidRPr="0012791C">
        <w:rPr>
          <w:rFonts w:ascii="Bookman Old Style" w:eastAsia="Times New Roman" w:hAnsi="Bookman Old Style"/>
          <w:color w:val="000000"/>
          <w:u w:val="single"/>
          <w:lang w:eastAsia="ru-RU"/>
        </w:rPr>
        <w:t>формирование благополучного, гуманного и безопасного пространства (среды) для полноценного развития и социализации детей и подростков, в том числе при возникновении трудных жизненных ситуаций, включая вступление</w:t>
      </w:r>
      <w:r w:rsidR="0012791C" w:rsidRPr="0012791C">
        <w:rPr>
          <w:rFonts w:ascii="Bookman Old Style" w:eastAsia="Times New Roman" w:hAnsi="Bookman Old Style"/>
          <w:color w:val="000000"/>
          <w:u w:val="single"/>
          <w:lang w:eastAsia="ru-RU"/>
        </w:rPr>
        <w:t xml:space="preserve"> их в конфликт с законом.</w:t>
      </w:r>
    </w:p>
    <w:p w:rsidR="00E364D6" w:rsidRPr="00512276" w:rsidRDefault="00E364D6" w:rsidP="00512276">
      <w:pPr>
        <w:pStyle w:val="a3"/>
        <w:widowControl w:val="0"/>
        <w:numPr>
          <w:ilvl w:val="1"/>
          <w:numId w:val="7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/>
          <w:color w:val="000000"/>
          <w:spacing w:val="-2"/>
          <w:lang w:eastAsia="ru-RU"/>
        </w:rPr>
      </w:pPr>
      <w:r w:rsidRPr="00512276">
        <w:rPr>
          <w:rFonts w:ascii="Bookman Old Style" w:eastAsia="Times New Roman" w:hAnsi="Bookman Old Style"/>
          <w:color w:val="000000"/>
          <w:spacing w:val="2"/>
          <w:u w:val="single"/>
          <w:lang w:eastAsia="ru-RU"/>
        </w:rPr>
        <w:t>Задачами</w:t>
      </w:r>
      <w:r w:rsidRPr="00512276">
        <w:rPr>
          <w:rFonts w:ascii="Bookman Old Style" w:eastAsia="Times New Roman" w:hAnsi="Bookman Old Style"/>
          <w:color w:val="000000"/>
          <w:spacing w:val="2"/>
          <w:lang w:eastAsia="ru-RU"/>
        </w:rPr>
        <w:t xml:space="preserve"> службы примирения являются:</w:t>
      </w:r>
    </w:p>
    <w:p w:rsidR="0012791C" w:rsidRPr="00416EE2" w:rsidRDefault="005C1602" w:rsidP="0012791C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u w:val="single"/>
          <w:lang w:eastAsia="ru-RU"/>
        </w:rPr>
      </w:pPr>
      <w:proofErr w:type="gramStart"/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с</w:t>
      </w:r>
      <w:r w:rsidR="0012791C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оздание с помощью метода школьной медиац</w:t>
      </w:r>
      <w:r w:rsidR="000B2DA2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ии и восстановительного подхода системы защиты, помощи и обеспечения гарантий прав и интересов детей всех возрастов и групп,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 w:rsidR="000B2DA2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девиантным</w:t>
      </w:r>
      <w:proofErr w:type="spellEnd"/>
      <w:r w:rsidR="000B2DA2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 лишения свободы; </w:t>
      </w:r>
      <w:proofErr w:type="gramEnd"/>
    </w:p>
    <w:p w:rsidR="00AB766B" w:rsidRPr="00416EE2" w:rsidRDefault="005C1602" w:rsidP="0012791C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u w:val="single"/>
          <w:lang w:eastAsia="ru-RU"/>
        </w:rPr>
      </w:pPr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с</w:t>
      </w:r>
      <w:r w:rsidR="000B2DA2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оздание </w:t>
      </w:r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с использованием процедуры медиации и восстановительного подхода системы профилактической и коррекционной работы с детьми,</w:t>
      </w:r>
      <w:r w:rsidR="00AB766B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 попавшими в трудную жизненную ситуацию и находящимися в социально опасном положении, детьми из неблагополучных семей, детьми с </w:t>
      </w:r>
      <w:proofErr w:type="spellStart"/>
      <w:r w:rsidR="00AB766B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девиантным</w:t>
      </w:r>
      <w:proofErr w:type="spellEnd"/>
      <w:r w:rsidR="00AB766B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 (общественно опасным) поведением, детьми, совершившими общественно опасные деяния и освободившимися из мест лишения свободы;</w:t>
      </w:r>
    </w:p>
    <w:p w:rsidR="00AB766B" w:rsidRPr="00416EE2" w:rsidRDefault="00AB766B" w:rsidP="0012791C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u w:val="single"/>
          <w:lang w:eastAsia="ru-RU"/>
        </w:rPr>
      </w:pPr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внедрение новых форм, технологий и методов работы, в том числе обеспечение досудебного и судебного сопровождения несовершеннолетних, </w:t>
      </w:r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lastRenderedPageBreak/>
        <w:t>вступивших в конфликт с законом, а также отбывающих или отбывших наказание в местах лишения и ограничения свободы;</w:t>
      </w:r>
    </w:p>
    <w:p w:rsidR="00AB766B" w:rsidRPr="00416EE2" w:rsidRDefault="00AB766B" w:rsidP="0012791C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u w:val="single"/>
          <w:lang w:eastAsia="ru-RU"/>
        </w:rPr>
      </w:pPr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интеграция метода школьной медиации в образовательный процесс и систему воспитания, создание служб школьной медиации в образовательной организации для обеспечения возможности доступа к медиации каждой семьи и каждого ребенка;</w:t>
      </w:r>
    </w:p>
    <w:p w:rsidR="00AB766B" w:rsidRPr="00416EE2" w:rsidRDefault="00AB766B" w:rsidP="0012791C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u w:val="single"/>
          <w:lang w:eastAsia="ru-RU"/>
        </w:rPr>
      </w:pPr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повышение эффективности социальной, психологической и юридической помощи, оказываемой детям, в первую очередь относящимся к группам риска, доведение стандартов работы до уровня, отвечающего европейским стандартам, а также потребностям современного общества;</w:t>
      </w:r>
    </w:p>
    <w:p w:rsidR="00416EE2" w:rsidRPr="00416EE2" w:rsidRDefault="00416EE2" w:rsidP="0012791C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u w:val="single"/>
          <w:lang w:eastAsia="ru-RU"/>
        </w:rPr>
      </w:pPr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повышение квалификации педагогических работников школы по вопросам применения процедуры медиации в повседневной педагогической практике;</w:t>
      </w:r>
    </w:p>
    <w:p w:rsidR="00416EE2" w:rsidRPr="00416EE2" w:rsidRDefault="00416EE2" w:rsidP="00416EE2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u w:val="single"/>
          <w:lang w:eastAsia="ru-RU"/>
        </w:rPr>
      </w:pPr>
      <w:r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>обеспечение открытости в деятельности по защите прав и интересов детей, ее подконтрольности институтам гражданского общества, создание условий для привлечения общественности в решении стоящих в этой сфере проблем и задач;</w:t>
      </w:r>
      <w:r w:rsidR="00AB766B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  </w:t>
      </w:r>
    </w:p>
    <w:p w:rsidR="00416EE2" w:rsidRPr="00416EE2" w:rsidRDefault="00416EE2" w:rsidP="00416EE2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u w:val="single"/>
          <w:lang w:eastAsia="ru-RU"/>
        </w:rPr>
      </w:pPr>
      <w:r>
        <w:rPr>
          <w:rFonts w:ascii="Bookman Old Style" w:eastAsia="Times New Roman" w:hAnsi="Bookman Old Style" w:cs="Times New Roman"/>
          <w:bCs/>
          <w:u w:val="single"/>
          <w:lang w:eastAsia="ru-RU"/>
        </w:rPr>
        <w:t>развитие международного сотрудничества в области применения и восстановления правосудия в школе;</w:t>
      </w:r>
      <w:r w:rsidR="005C1602" w:rsidRPr="00416EE2">
        <w:rPr>
          <w:rFonts w:ascii="Bookman Old Style" w:eastAsia="Times New Roman" w:hAnsi="Bookman Old Style" w:cs="Times New Roman"/>
          <w:bCs/>
          <w:u w:val="single"/>
          <w:lang w:eastAsia="ru-RU"/>
        </w:rPr>
        <w:t xml:space="preserve">  </w:t>
      </w:r>
    </w:p>
    <w:p w:rsidR="00416EE2" w:rsidRPr="00416EE2" w:rsidRDefault="00416EE2" w:rsidP="00416EE2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lang w:eastAsia="ru-RU"/>
        </w:rPr>
      </w:pPr>
      <w:r w:rsidRPr="00416EE2">
        <w:rPr>
          <w:rFonts w:ascii="Bookman Old Style" w:eastAsia="Times New Roman" w:hAnsi="Bookman Old Style"/>
          <w:color w:val="000000"/>
          <w:spacing w:val="2"/>
          <w:lang w:eastAsia="ru-RU"/>
        </w:rPr>
        <w:t xml:space="preserve">проведение примирительных программ (восстановительных медиаций, </w:t>
      </w:r>
      <w:r w:rsidRPr="00416EE2">
        <w:rPr>
          <w:rFonts w:ascii="Bookman Old Style" w:eastAsia="Times New Roman" w:hAnsi="Bookman Old Style"/>
          <w:color w:val="000000"/>
          <w:spacing w:val="5"/>
          <w:lang w:eastAsia="ru-RU"/>
        </w:rPr>
        <w:t>кругов сообщества, школьных и семейных конференций и т.д.) для участников конфликтов и</w:t>
      </w:r>
      <w:r w:rsidRPr="00416EE2">
        <w:rPr>
          <w:rFonts w:ascii="Bookman Old Style" w:eastAsia="Times New Roman" w:hAnsi="Bookman Old Style"/>
          <w:color w:val="000000"/>
          <w:spacing w:val="2"/>
          <w:lang w:eastAsia="ru-RU"/>
        </w:rPr>
        <w:t xml:space="preserve"> криминальных ситуаций;</w:t>
      </w:r>
    </w:p>
    <w:p w:rsidR="00416EE2" w:rsidRPr="00416EE2" w:rsidRDefault="00416EE2" w:rsidP="00416EE2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lang w:eastAsia="ru-RU"/>
        </w:rPr>
      </w:pPr>
      <w:r w:rsidRPr="00416EE2">
        <w:rPr>
          <w:rFonts w:ascii="Bookman Old Style" w:eastAsia="Times New Roman" w:hAnsi="Bookman Old Style"/>
          <w:color w:val="000000"/>
          <w:spacing w:val="5"/>
          <w:lang w:eastAsia="ru-RU"/>
        </w:rPr>
        <w:t>обучение школьников цивилизованным методам урегулирования кон</w:t>
      </w:r>
      <w:r w:rsidRPr="00416EE2">
        <w:rPr>
          <w:rFonts w:ascii="Bookman Old Style" w:eastAsia="Times New Roman" w:hAnsi="Bookman Old Style"/>
          <w:color w:val="000000"/>
          <w:spacing w:val="2"/>
          <w:lang w:eastAsia="ru-RU"/>
        </w:rPr>
        <w:t>фликтов и ответственности;</w:t>
      </w:r>
    </w:p>
    <w:p w:rsidR="00416EE2" w:rsidRPr="00416EE2" w:rsidRDefault="00416EE2" w:rsidP="00416EE2">
      <w:pPr>
        <w:pStyle w:val="a3"/>
        <w:numPr>
          <w:ilvl w:val="2"/>
          <w:numId w:val="7"/>
        </w:num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lang w:eastAsia="ru-RU"/>
        </w:rPr>
      </w:pPr>
      <w:r w:rsidRPr="00416EE2">
        <w:rPr>
          <w:rFonts w:ascii="Bookman Old Style" w:eastAsia="Times New Roman" w:hAnsi="Bookman Old Style"/>
          <w:color w:val="000000"/>
          <w:spacing w:val="2"/>
          <w:lang w:eastAsia="ru-RU"/>
        </w:rPr>
        <w:t>информирование учеников и педагогов о принципах и ценностях                        восстановительной медиации;</w:t>
      </w:r>
    </w:p>
    <w:p w:rsidR="00E364D6" w:rsidRPr="00416EE2" w:rsidRDefault="00172314" w:rsidP="00416EE2">
      <w:pPr>
        <w:shd w:val="clear" w:color="auto" w:fill="FFFFFF"/>
        <w:tabs>
          <w:tab w:val="left" w:pos="816"/>
        </w:tabs>
        <w:spacing w:after="0"/>
        <w:jc w:val="both"/>
        <w:rPr>
          <w:rFonts w:ascii="Bookman Old Style" w:eastAsia="Times New Roman" w:hAnsi="Bookman Old Style"/>
          <w:lang w:eastAsia="ru-RU"/>
        </w:rPr>
      </w:pPr>
      <w:r w:rsidRPr="00416EE2">
        <w:rPr>
          <w:rFonts w:ascii="Bookman Old Style" w:eastAsia="Times New Roman" w:hAnsi="Bookman Old Style" w:cs="Times New Roman"/>
          <w:bCs/>
          <w:lang w:eastAsia="ru-RU"/>
        </w:rPr>
        <w:br/>
      </w:r>
      <w:r w:rsidRPr="00416EE2">
        <w:rPr>
          <w:rFonts w:ascii="Bookman Old Style" w:eastAsia="Times New Roman" w:hAnsi="Bookman Old Style" w:cs="Times New Roman"/>
          <w:b/>
          <w:bCs/>
          <w:lang w:eastAsia="ru-RU"/>
        </w:rPr>
        <w:t>3. Принципы деятельности службы примирения</w:t>
      </w:r>
      <w:r w:rsidRPr="00416EE2">
        <w:rPr>
          <w:rFonts w:ascii="Bookman Old Style" w:eastAsia="Times New Roman" w:hAnsi="Bookman Old Style" w:cs="Times New Roman"/>
          <w:bCs/>
          <w:lang w:eastAsia="ru-RU"/>
        </w:rPr>
        <w:br/>
      </w:r>
      <w:r w:rsidR="00E364D6" w:rsidRPr="00416EE2">
        <w:rPr>
          <w:rFonts w:ascii="Bookman Old Style" w:eastAsia="Times New Roman" w:hAnsi="Bookman Old Style"/>
          <w:color w:val="000000"/>
          <w:spacing w:val="-3"/>
          <w:lang w:eastAsia="ru-RU"/>
        </w:rPr>
        <w:t xml:space="preserve">3.1. </w:t>
      </w:r>
      <w:r w:rsidR="00E364D6" w:rsidRPr="00416EE2">
        <w:rPr>
          <w:rFonts w:ascii="Bookman Old Style" w:eastAsia="Times New Roman" w:hAnsi="Bookman Old Style"/>
          <w:color w:val="000000"/>
          <w:spacing w:val="2"/>
          <w:lang w:eastAsia="ru-RU"/>
        </w:rPr>
        <w:t>Деятельность службы медиации основана на следующих принципах:</w:t>
      </w:r>
    </w:p>
    <w:p w:rsidR="00E364D6" w:rsidRPr="00FC66D1" w:rsidRDefault="00E364D6" w:rsidP="00E364D6">
      <w:pPr>
        <w:widowControl w:val="0"/>
        <w:numPr>
          <w:ilvl w:val="0"/>
          <w:numId w:val="4"/>
        </w:numPr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/>
          <w:color w:val="000000"/>
          <w:spacing w:val="-3"/>
          <w:lang w:eastAsia="ru-RU"/>
        </w:rPr>
      </w:pPr>
      <w:r w:rsidRPr="00FC66D1">
        <w:rPr>
          <w:rFonts w:ascii="Bookman Old Style" w:eastAsia="Times New Roman" w:hAnsi="Bookman Old Style"/>
          <w:i/>
          <w:color w:val="000000"/>
          <w:spacing w:val="2"/>
          <w:lang w:eastAsia="ru-RU"/>
        </w:rPr>
        <w:t>Принцип добровольности,</w:t>
      </w:r>
      <w:r w:rsidRPr="00FC66D1">
        <w:rPr>
          <w:rFonts w:ascii="Bookman Old Style" w:eastAsia="Times New Roman" w:hAnsi="Bookman Old Style"/>
          <w:color w:val="000000"/>
          <w:spacing w:val="2"/>
          <w:lang w:eastAsia="ru-RU"/>
        </w:rPr>
        <w:t xml:space="preserve"> предполагающий как добровольное участиешкольников в организации работы службы, так и обязательное согласие сторон, вовлеченных в конфликт, на участие в примирительной программе.</w:t>
      </w:r>
    </w:p>
    <w:p w:rsidR="00E364D6" w:rsidRPr="00FC66D1" w:rsidRDefault="00E364D6" w:rsidP="00E364D6">
      <w:pPr>
        <w:widowControl w:val="0"/>
        <w:numPr>
          <w:ilvl w:val="0"/>
          <w:numId w:val="4"/>
        </w:numPr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/>
          <w:color w:val="000000"/>
          <w:spacing w:val="-2"/>
          <w:lang w:eastAsia="ru-RU"/>
        </w:rPr>
      </w:pPr>
      <w:r w:rsidRPr="00FC66D1">
        <w:rPr>
          <w:rFonts w:ascii="Bookman Old Style" w:eastAsia="Times New Roman" w:hAnsi="Bookman Old Style"/>
          <w:i/>
          <w:color w:val="000000"/>
          <w:spacing w:val="1"/>
          <w:lang w:eastAsia="ru-RU"/>
        </w:rPr>
        <w:t xml:space="preserve"> Принцип конфиденциальности</w:t>
      </w:r>
      <w:r w:rsidRPr="00FC66D1">
        <w:rPr>
          <w:rFonts w:ascii="Bookman Old Style" w:eastAsia="Times New Roman" w:hAnsi="Bookman Old Style"/>
          <w:color w:val="000000"/>
          <w:spacing w:val="1"/>
          <w:lang w:eastAsia="ru-RU"/>
        </w:rPr>
        <w:t xml:space="preserve">, предполагающий обязательство службы </w:t>
      </w:r>
      <w:r w:rsidRPr="00FC66D1">
        <w:rPr>
          <w:rFonts w:ascii="Bookman Old Style" w:eastAsia="Times New Roman" w:hAnsi="Bookman Old Style"/>
          <w:color w:val="000000"/>
          <w:spacing w:val="7"/>
          <w:lang w:eastAsia="ru-RU"/>
        </w:rPr>
        <w:t xml:space="preserve"> не      разглашать полученные в ходе программ сведения. Исключение </w:t>
      </w:r>
      <w:r w:rsidRPr="00FC66D1">
        <w:rPr>
          <w:rFonts w:ascii="Bookman Old Style" w:eastAsia="Times New Roman" w:hAnsi="Bookman Old Style"/>
          <w:color w:val="000000"/>
          <w:spacing w:val="8"/>
          <w:lang w:eastAsia="ru-RU"/>
        </w:rPr>
        <w:t>составляет          информация о готовящемся преступлении</w:t>
      </w:r>
      <w:r w:rsidRPr="00FC66D1">
        <w:rPr>
          <w:rFonts w:ascii="Bookman Old Style" w:eastAsia="Times New Roman" w:hAnsi="Bookman Old Style"/>
          <w:color w:val="000000"/>
          <w:spacing w:val="1"/>
          <w:lang w:eastAsia="ru-RU"/>
        </w:rPr>
        <w:t>, а также примирительный договор (по согласованию с участниками встречи и подписанный ими).</w:t>
      </w:r>
    </w:p>
    <w:p w:rsidR="00E364D6" w:rsidRPr="00FC66D1" w:rsidRDefault="00E364D6" w:rsidP="00E364D6">
      <w:pPr>
        <w:widowControl w:val="0"/>
        <w:numPr>
          <w:ilvl w:val="0"/>
          <w:numId w:val="4"/>
        </w:numPr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/>
          <w:color w:val="000000"/>
          <w:spacing w:val="-3"/>
          <w:lang w:eastAsia="ru-RU"/>
        </w:rPr>
      </w:pPr>
      <w:r w:rsidRPr="00FC66D1">
        <w:rPr>
          <w:rFonts w:ascii="Bookman Old Style" w:eastAsia="Times New Roman" w:hAnsi="Bookman Old Style"/>
          <w:i/>
          <w:color w:val="000000"/>
          <w:spacing w:val="5"/>
          <w:lang w:eastAsia="ru-RU"/>
        </w:rPr>
        <w:t>Принцип нейтральности</w:t>
      </w:r>
      <w:r w:rsidRPr="00FC66D1">
        <w:rPr>
          <w:rFonts w:ascii="Bookman Old Style" w:eastAsia="Times New Roman" w:hAnsi="Bookman Old Style"/>
          <w:color w:val="000000"/>
          <w:spacing w:val="5"/>
          <w:lang w:eastAsia="ru-RU"/>
        </w:rPr>
        <w:t>,  запрещающий службе  примирения  принимать</w:t>
      </w:r>
    </w:p>
    <w:p w:rsidR="00E364D6" w:rsidRPr="00FC66D1" w:rsidRDefault="00E364D6" w:rsidP="00E364D6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/>
          <w:color w:val="000000"/>
          <w:spacing w:val="-3"/>
          <w:lang w:eastAsia="ru-RU"/>
        </w:rPr>
      </w:pPr>
      <w:r w:rsidRPr="00FC66D1">
        <w:rPr>
          <w:rFonts w:ascii="Bookman Old Style" w:eastAsia="Times New Roman" w:hAnsi="Bookman Old Style"/>
          <w:color w:val="000000"/>
          <w:spacing w:val="5"/>
          <w:lang w:eastAsia="ru-RU"/>
        </w:rPr>
        <w:t xml:space="preserve"> сторону </w:t>
      </w:r>
      <w:r w:rsidRPr="00FC66D1">
        <w:rPr>
          <w:rFonts w:ascii="Bookman Old Style" w:eastAsia="Times New Roman" w:hAnsi="Bookman Old Style"/>
          <w:color w:val="000000"/>
          <w:spacing w:val="2"/>
          <w:lang w:eastAsia="ru-RU"/>
        </w:rPr>
        <w:t xml:space="preserve">одного из участников конфликта. Нейтральность предполагает, что служба </w:t>
      </w:r>
      <w:r w:rsidRPr="00FC66D1">
        <w:rPr>
          <w:rFonts w:ascii="Bookman Old Style" w:eastAsia="Times New Roman" w:hAnsi="Bookman Old Style"/>
          <w:color w:val="000000"/>
          <w:spacing w:val="7"/>
          <w:lang w:eastAsia="ru-RU"/>
        </w:rPr>
        <w:t xml:space="preserve">примирения не выясняет вопрос о виновности или невиновности той или иной </w:t>
      </w:r>
    </w:p>
    <w:p w:rsidR="00F16319" w:rsidRPr="00FC66D1" w:rsidRDefault="00E364D6" w:rsidP="00E364D6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 w:cs="Times New Roman"/>
          <w:b/>
          <w:bCs/>
          <w:lang w:eastAsia="ru-RU"/>
        </w:rPr>
      </w:pPr>
      <w:r w:rsidRPr="00FC66D1">
        <w:rPr>
          <w:rFonts w:ascii="Bookman Old Style" w:eastAsia="Times New Roman" w:hAnsi="Bookman Old Style"/>
          <w:color w:val="000000"/>
          <w:spacing w:val="2"/>
          <w:lang w:eastAsia="ru-RU"/>
        </w:rPr>
        <w:t>стороны, а является независимым посредником, помогающим сторонам самостоятельно найти решение.</w:t>
      </w:r>
      <w:r w:rsidR="00172314" w:rsidRPr="00FC66D1">
        <w:rPr>
          <w:rFonts w:ascii="Bookman Old Style" w:eastAsia="Times New Roman" w:hAnsi="Bookman Old Style" w:cs="Times New Roman"/>
          <w:bCs/>
          <w:lang w:eastAsia="ru-RU"/>
        </w:rPr>
        <w:br/>
      </w:r>
    </w:p>
    <w:p w:rsidR="00E364D6" w:rsidRPr="00FC66D1" w:rsidRDefault="00172314" w:rsidP="00E364D6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 w:cs="Times New Roman"/>
          <w:bCs/>
          <w:lang w:eastAsia="ru-RU"/>
        </w:rPr>
      </w:pP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t>4. Порядок формирования службы примирения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4.1. В состав службы примире</w:t>
      </w:r>
      <w:r w:rsidR="009C00AC" w:rsidRPr="00FC66D1">
        <w:rPr>
          <w:rFonts w:ascii="Bookman Old Style" w:eastAsia="Times New Roman" w:hAnsi="Bookman Old Style" w:cs="Times New Roman"/>
          <w:bCs/>
          <w:lang w:eastAsia="ru-RU"/>
        </w:rPr>
        <w:t>ния могут входить школьники 9 класса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>, прошедшие обучение проведению примирительных программ.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4.2. Руководителем служ</w:t>
      </w:r>
      <w:r w:rsidR="009C00AC" w:rsidRPr="00FC66D1">
        <w:rPr>
          <w:rFonts w:ascii="Bookman Old Style" w:eastAsia="Times New Roman" w:hAnsi="Bookman Old Style" w:cs="Times New Roman"/>
          <w:bCs/>
          <w:lang w:eastAsia="ru-RU"/>
        </w:rPr>
        <w:t>бы может быть старший вожатый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 xml:space="preserve">, </w:t>
      </w:r>
      <w:r w:rsidR="009C00AC" w:rsidRPr="00FC66D1">
        <w:rPr>
          <w:rFonts w:ascii="Bookman Old Style" w:eastAsia="Times New Roman" w:hAnsi="Bookman Old Style" w:cs="Times New Roman"/>
          <w:bCs/>
          <w:lang w:eastAsia="ru-RU"/>
        </w:rPr>
        <w:t>педагог-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 xml:space="preserve">психолог или иной педагогический работник школы, на которого возлагаются обязанности по 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lastRenderedPageBreak/>
        <w:t>руководству службой примирения приказом директора школы.</w:t>
      </w:r>
    </w:p>
    <w:p w:rsidR="00F16319" w:rsidRPr="00FC66D1" w:rsidRDefault="00E364D6" w:rsidP="00F16319">
      <w:pPr>
        <w:pStyle w:val="a3"/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/>
          <w:color w:val="000000"/>
          <w:spacing w:val="-4"/>
          <w:lang w:eastAsia="ru-RU"/>
        </w:rPr>
      </w:pPr>
      <w:r w:rsidRPr="00FC66D1">
        <w:rPr>
          <w:rFonts w:ascii="Bookman Old Style" w:eastAsia="Times New Roman" w:hAnsi="Bookman Old Style"/>
          <w:color w:val="000000"/>
          <w:spacing w:val="3"/>
          <w:lang w:eastAsia="ru-RU"/>
        </w:rPr>
        <w:t>Руководителем  службы примирения может быть человек, прошедший обучение проведению примирительных программ.</w:t>
      </w:r>
    </w:p>
    <w:p w:rsidR="00F16319" w:rsidRDefault="00172314" w:rsidP="00E364D6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 w:cs="Times New Roman"/>
          <w:b/>
          <w:bCs/>
          <w:lang w:eastAsia="ru-RU"/>
        </w:rPr>
      </w:pPr>
      <w:r w:rsidRPr="00FC66D1">
        <w:rPr>
          <w:rFonts w:ascii="Bookman Old Style" w:eastAsia="Times New Roman" w:hAnsi="Bookman Old Style" w:cs="Times New Roman"/>
          <w:bCs/>
          <w:lang w:eastAsia="ru-RU"/>
        </w:rPr>
        <w:br/>
      </w: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t>5. Порядок работы службы примирения</w:t>
      </w: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br/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>5.1. Служба примирения может получать информацию о случаях конфликтного или криминального характера от педагогов, учащихся, администрации ш</w:t>
      </w:r>
      <w:r w:rsidR="009C00AC" w:rsidRPr="00FC66D1">
        <w:rPr>
          <w:rFonts w:ascii="Bookman Old Style" w:eastAsia="Times New Roman" w:hAnsi="Bookman Old Style" w:cs="Times New Roman"/>
          <w:bCs/>
          <w:lang w:eastAsia="ru-RU"/>
        </w:rPr>
        <w:t>колы, членов службы примирения.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5.2. Принцип нейтральности, запрещающий службе примирения принимать сторону одного из участников конфликта. Нейтральность предполагает, что служба примирения не выясняет вопрос о виновности или невиновности той или иной стороны, а является независимым посредником, помогающим сторонам самостоятельно найти решение. Служба примирения принимает решение о возможности или невозможности примирительной программы в каждом конкретном случае самостоятельно. При необходимости о принятом решении информируются должностные лица школы.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5.3. Примирительная программа начинается в случае согласия конфликтующих сторон на участие в данной программе. Если действия одной или обеих сторон могут быть квалифицированы как правонарушение для провед</w:t>
      </w:r>
      <w:r w:rsidR="009C00AC" w:rsidRPr="00FC66D1">
        <w:rPr>
          <w:rFonts w:ascii="Bookman Old Style" w:eastAsia="Times New Roman" w:hAnsi="Bookman Old Style" w:cs="Times New Roman"/>
          <w:bCs/>
          <w:lang w:eastAsia="ru-RU"/>
        </w:rPr>
        <w:t xml:space="preserve">ения программы также необходимо 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>согласие родителей.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5.4. В случае если примирительная программа планируется на этапе дознания или следствия, т</w:t>
      </w:r>
      <w:proofErr w:type="gramStart"/>
      <w:r w:rsidRPr="00FC66D1">
        <w:rPr>
          <w:rFonts w:ascii="Bookman Old Style" w:eastAsia="Times New Roman" w:hAnsi="Bookman Old Style" w:cs="Times New Roman"/>
          <w:bCs/>
          <w:lang w:eastAsia="ru-RU"/>
        </w:rPr>
        <w:t>о о ее</w:t>
      </w:r>
      <w:proofErr w:type="gramEnd"/>
      <w:r w:rsidRPr="00FC66D1">
        <w:rPr>
          <w:rFonts w:ascii="Bookman Old Style" w:eastAsia="Times New Roman" w:hAnsi="Bookman Old Style" w:cs="Times New Roman"/>
          <w:bCs/>
          <w:lang w:eastAsia="ru-RU"/>
        </w:rPr>
        <w:t xml:space="preserve"> проведении ставится в известность администрация школы и при необходимости производится согласование с соответствующими органами внутренних дел.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5.5. Переговоры с родителями и должностными лицами проводит руководитель службы примирения.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 xml:space="preserve">5.6. В случае если </w:t>
      </w:r>
      <w:proofErr w:type="gramStart"/>
      <w:r w:rsidRPr="00FC66D1">
        <w:rPr>
          <w:rFonts w:ascii="Bookman Old Style" w:eastAsia="Times New Roman" w:hAnsi="Bookman Old Style" w:cs="Times New Roman"/>
          <w:bCs/>
          <w:lang w:eastAsia="ru-RU"/>
        </w:rPr>
        <w:t>конфликтующие стороны не достигли</w:t>
      </w:r>
      <w:proofErr w:type="gramEnd"/>
      <w:r w:rsidRPr="00FC66D1">
        <w:rPr>
          <w:rFonts w:ascii="Bookman Old Style" w:eastAsia="Times New Roman" w:hAnsi="Bookman Old Style" w:cs="Times New Roman"/>
          <w:bCs/>
          <w:lang w:eastAsia="ru-RU"/>
        </w:rPr>
        <w:t xml:space="preserve"> возраста 10 лет. Примирительная программа проводится с согласия классного руководителя.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5.7. Примирительная программа не может проводиться по фактам правонарушений, связанных с употреблением наркотиков и крайними проявлениями жестокости. В примирительной программе не могут участвовать лица, имеющие психические заболевания.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5.8. Служба примирения самостоятельно определяет сроки и этапы проведения программы в каждом отдельном случае.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5.9. В случае если в ходе примирительной программы конфликтующие стороны пришли к соглашению, достигнутые результаты фиксируются в примирительном договоре.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5.10. При необходимости служба примирения передает копию примирительного договора администрации школы.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5.11. Служба примирения осуществляет контроль над выполнением обязательств, взятых на себя сторонами в примирительном договоре, но не несет ответственность за их выполнение. При возникновении проблем в выполнении обязатель</w:t>
      </w:r>
      <w:proofErr w:type="gramStart"/>
      <w:r w:rsidRPr="00FC66D1">
        <w:rPr>
          <w:rFonts w:ascii="Bookman Old Style" w:eastAsia="Times New Roman" w:hAnsi="Bookman Old Style" w:cs="Times New Roman"/>
          <w:bCs/>
          <w:lang w:eastAsia="ru-RU"/>
        </w:rPr>
        <w:t>ств сл</w:t>
      </w:r>
      <w:proofErr w:type="gramEnd"/>
      <w:r w:rsidRPr="00FC66D1">
        <w:rPr>
          <w:rFonts w:ascii="Bookman Old Style" w:eastAsia="Times New Roman" w:hAnsi="Bookman Old Style" w:cs="Times New Roman"/>
          <w:bCs/>
          <w:lang w:eastAsia="ru-RU"/>
        </w:rPr>
        <w:t>ужба примирения помогает сторонам осознать причины трудностей и пути их преодоления.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5.12. При необходимости служба примирения содействует в  предоставлении участникам примирительной программы доступа к услугам по социальной реабилитации.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</w:r>
    </w:p>
    <w:p w:rsidR="00236701" w:rsidRPr="00FC66D1" w:rsidRDefault="00236701" w:rsidP="00E364D6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172314" w:rsidP="00E364D6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 w:cs="Times New Roman"/>
          <w:b/>
          <w:bCs/>
          <w:lang w:eastAsia="ru-RU"/>
        </w:rPr>
      </w:pP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lastRenderedPageBreak/>
        <w:t>6. Организация деятельности службы примирения</w:t>
      </w: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br/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>6.1. Службе примирения по согласованию с администрацией школы предоставляется помещение для сборов и проведения примирительных программ, а также возможность использовать иные ресурсы школы - такие, как оборудование, оргтехника, канцелярские принадлежности, средства информации и другие.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6.2. Должностные лица школы оказывают службе примирения содействие в распространении информации о деятельности службы среди педагогов и школьников.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6.3. Служба примирения имеет право пользоваться услугами психолога, социального педагога и других специалистов школы.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6.4. Администрация школы содействует службе примирения в организации взаимодействия с социальными службами и другими организациями.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 xml:space="preserve">6.5. </w:t>
      </w:r>
      <w:proofErr w:type="gramStart"/>
      <w:r w:rsidRPr="00FC66D1">
        <w:rPr>
          <w:rFonts w:ascii="Bookman Old Style" w:eastAsia="Times New Roman" w:hAnsi="Bookman Old Style" w:cs="Times New Roman"/>
          <w:bCs/>
          <w:lang w:eastAsia="ru-RU"/>
        </w:rPr>
        <w:t>В случае если примирительная программа проводилась по факту, по которому возбуждено уголовное дело, администрация школы может ходатайствовать о приобщении к материалам дела примирительного договора, а также иных документов в качестве материалов, характеризующих личность обвиняемого, подтверждающих добровольное возмещение имущественного ущерба и иные действия, направленные на заглаживание вреда, причиненной) потерпевшему.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</w:r>
      <w:proofErr w:type="gramEnd"/>
    </w:p>
    <w:p w:rsidR="00172314" w:rsidRPr="00FC66D1" w:rsidRDefault="00172314" w:rsidP="00E364D6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spacing w:after="0"/>
        <w:jc w:val="both"/>
        <w:rPr>
          <w:rFonts w:ascii="Bookman Old Style" w:eastAsia="Times New Roman" w:hAnsi="Bookman Old Style"/>
          <w:color w:val="000000"/>
          <w:spacing w:val="-3"/>
          <w:lang w:eastAsia="ru-RU"/>
        </w:rPr>
      </w:pP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t>7. Заключительные положения</w:t>
      </w:r>
      <w:r w:rsidRPr="00FC66D1">
        <w:rPr>
          <w:rFonts w:ascii="Bookman Old Style" w:eastAsia="Times New Roman" w:hAnsi="Bookman Old Style" w:cs="Times New Roman"/>
          <w:b/>
          <w:bCs/>
          <w:lang w:eastAsia="ru-RU"/>
        </w:rPr>
        <w:br/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t>7.1. Настоящее положение вступает в силу с момента утверждения.</w:t>
      </w:r>
      <w:r w:rsidRPr="00FC66D1">
        <w:rPr>
          <w:rFonts w:ascii="Bookman Old Style" w:eastAsia="Times New Roman" w:hAnsi="Bookman Old Style" w:cs="Times New Roman"/>
          <w:bCs/>
          <w:lang w:eastAsia="ru-RU"/>
        </w:rPr>
        <w:br/>
        <w:t>7.2. Изменения в настоящее положение вносятся директором школы по предложению службы примирения или органов школьного самоуправления.</w:t>
      </w:r>
    </w:p>
    <w:p w:rsidR="00172314" w:rsidRPr="00FC66D1" w:rsidRDefault="00172314" w:rsidP="00172314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lang w:eastAsia="ru-RU"/>
        </w:rPr>
      </w:pPr>
      <w:r w:rsidRPr="00FC66D1">
        <w:rPr>
          <w:rFonts w:ascii="Bookman Old Style" w:eastAsia="Times New Roman" w:hAnsi="Bookman Old Style" w:cs="Times New Roman"/>
          <w:lang w:eastAsia="ru-RU"/>
        </w:rPr>
        <w:t> </w:t>
      </w:r>
    </w:p>
    <w:p w:rsidR="00172314" w:rsidRDefault="00172314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  <w:r w:rsidRPr="00FC66D1">
        <w:rPr>
          <w:rFonts w:ascii="Bookman Old Style" w:eastAsia="Times New Roman" w:hAnsi="Bookman Old Style" w:cs="Times New Roman"/>
          <w:lang w:eastAsia="ru-RU"/>
        </w:rPr>
        <w:t> </w:t>
      </w: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236701" w:rsidRPr="00FC66D1" w:rsidRDefault="00236701" w:rsidP="00172314">
      <w:pPr>
        <w:shd w:val="clear" w:color="auto" w:fill="FFFFFF"/>
        <w:spacing w:after="135" w:line="240" w:lineRule="auto"/>
        <w:rPr>
          <w:rFonts w:ascii="Bookman Old Style" w:eastAsia="Times New Roman" w:hAnsi="Bookman Old Style" w:cs="Times New Roman"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Pr="00FC66D1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lang w:eastAsia="ru-RU"/>
        </w:rPr>
      </w:pPr>
    </w:p>
    <w:p w:rsidR="00F16319" w:rsidRDefault="00FC66D1" w:rsidP="00FC66D1">
      <w:pPr>
        <w:shd w:val="clear" w:color="auto" w:fill="FFFFFF"/>
        <w:spacing w:after="0" w:line="240" w:lineRule="auto"/>
        <w:jc w:val="right"/>
        <w:outlineLvl w:val="1"/>
        <w:rPr>
          <w:rFonts w:ascii="Bookman Old Style" w:eastAsia="Times New Roman" w:hAnsi="Bookman Old Style" w:cs="Times New Roman"/>
          <w:bCs/>
          <w:lang w:eastAsia="ru-RU"/>
        </w:rPr>
      </w:pPr>
      <w:r w:rsidRPr="00FC66D1">
        <w:rPr>
          <w:rFonts w:ascii="Bookman Old Style" w:eastAsia="Times New Roman" w:hAnsi="Bookman Old Style" w:cs="Times New Roman"/>
          <w:bCs/>
          <w:lang w:eastAsia="ru-RU"/>
        </w:rPr>
        <w:t xml:space="preserve">Приложение </w:t>
      </w:r>
    </w:p>
    <w:p w:rsidR="002C49CA" w:rsidRDefault="002C49CA" w:rsidP="002C49CA">
      <w:pPr>
        <w:shd w:val="clear" w:color="auto" w:fill="FFFFFF"/>
        <w:spacing w:after="0" w:line="240" w:lineRule="auto"/>
        <w:jc w:val="center"/>
        <w:outlineLvl w:val="1"/>
        <w:rPr>
          <w:rFonts w:ascii="Bookman Old Style" w:hAnsi="Bookman Old Style"/>
          <w:b/>
          <w:bCs/>
          <w:color w:val="000000"/>
          <w:szCs w:val="28"/>
        </w:rPr>
      </w:pPr>
      <w:r w:rsidRPr="002C49CA">
        <w:rPr>
          <w:rFonts w:ascii="Bookman Old Style" w:hAnsi="Bookman Old Style"/>
          <w:b/>
          <w:bCs/>
          <w:color w:val="000000"/>
          <w:szCs w:val="28"/>
        </w:rPr>
        <w:t>ПРИМИРИТЕЛЬНЫЙ ДОГОВОР</w:t>
      </w:r>
    </w:p>
    <w:p w:rsid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hAnsi="Bookman Old Style"/>
          <w:color w:val="000000"/>
          <w:szCs w:val="28"/>
        </w:rPr>
      </w:pPr>
      <w:r w:rsidRPr="002C49CA">
        <w:rPr>
          <w:rFonts w:ascii="Bookman Old Style" w:hAnsi="Bookman Old Style"/>
          <w:color w:val="000000"/>
          <w:szCs w:val="28"/>
        </w:rPr>
        <w:br/>
        <w:t>Участники восстановительной программы (медиации, круга</w:t>
      </w:r>
      <w:r w:rsidRPr="002C49CA">
        <w:rPr>
          <w:rFonts w:ascii="Bookman Old Style" w:hAnsi="Bookman Old Style"/>
          <w:color w:val="000000"/>
          <w:szCs w:val="28"/>
        </w:rPr>
        <w:br/>
        <w:t>сообщества, школьной конференции) в лице: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</w:t>
      </w:r>
      <w:r>
        <w:rPr>
          <w:rFonts w:ascii="Bookman Old Style" w:hAnsi="Bookman Old Style"/>
          <w:color w:val="000000"/>
          <w:szCs w:val="28"/>
        </w:rPr>
        <w:t>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провели личную встречу, на которой обсудили ситуацию, состоящую в</w:t>
      </w:r>
      <w:r w:rsidRPr="002C49CA">
        <w:rPr>
          <w:rFonts w:ascii="Bookman Old Style" w:hAnsi="Bookman Old Style"/>
          <w:color w:val="000000"/>
          <w:szCs w:val="28"/>
        </w:rPr>
        <w:br/>
        <w:t>том, что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</w:r>
      <w:r w:rsidRPr="002C49CA">
        <w:rPr>
          <w:rFonts w:ascii="Bookman Old Style" w:hAnsi="Bookman Old Style"/>
          <w:color w:val="000000"/>
          <w:szCs w:val="28"/>
        </w:rPr>
        <w:br/>
        <w:t>и пришли к следующим выводам (по договоренностям):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</w:p>
    <w:p w:rsid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hAnsi="Bookman Old Style"/>
          <w:color w:val="000000"/>
          <w:szCs w:val="28"/>
        </w:rPr>
      </w:pPr>
    </w:p>
    <w:p w:rsid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hAnsi="Bookman Old Style"/>
          <w:color w:val="000000"/>
          <w:szCs w:val="28"/>
        </w:rPr>
      </w:pPr>
      <w:r w:rsidRPr="002C49CA">
        <w:rPr>
          <w:rFonts w:ascii="Bookman Old Style" w:hAnsi="Bookman Old Style"/>
          <w:color w:val="000000"/>
          <w:szCs w:val="28"/>
        </w:rPr>
        <w:t>Проверять выполнение условий договора и уведомлять медиаторов об</w:t>
      </w:r>
      <w:r w:rsidRPr="002C49CA">
        <w:rPr>
          <w:rFonts w:ascii="Bookman Old Style" w:hAnsi="Bookman Old Style"/>
          <w:color w:val="000000"/>
          <w:szCs w:val="28"/>
        </w:rPr>
        <w:br/>
        <w:t xml:space="preserve">их успешном завершении </w:t>
      </w:r>
      <w:proofErr w:type="gramStart"/>
      <w:r w:rsidRPr="002C49CA">
        <w:rPr>
          <w:rFonts w:ascii="Bookman Old Style" w:hAnsi="Bookman Old Style"/>
          <w:color w:val="000000"/>
          <w:szCs w:val="28"/>
        </w:rPr>
        <w:t>будет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Встреча для аналитической беседы состоится</w:t>
      </w:r>
      <w:proofErr w:type="gramEnd"/>
      <w:r w:rsidRPr="002C49CA">
        <w:rPr>
          <w:rFonts w:ascii="Bookman Old Style" w:hAnsi="Bookman Old Style"/>
          <w:color w:val="000000"/>
          <w:szCs w:val="28"/>
        </w:rPr>
        <w:t xml:space="preserve"> (место, дата, время)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Чтобы в дальнейшем подобное не повторилось, мы договорились</w:t>
      </w:r>
      <w:r w:rsidRPr="002C49CA">
        <w:rPr>
          <w:rFonts w:ascii="Bookman Old Style" w:hAnsi="Bookman Old Style"/>
          <w:color w:val="000000"/>
          <w:szCs w:val="28"/>
        </w:rPr>
        <w:br/>
        <w:t>сделать следующее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  <w:t>________________________________________________________________________</w:t>
      </w:r>
      <w:r w:rsidRPr="002C49CA">
        <w:rPr>
          <w:rFonts w:ascii="Bookman Old Style" w:hAnsi="Bookman Old Style"/>
          <w:color w:val="000000"/>
          <w:szCs w:val="28"/>
        </w:rPr>
        <w:br/>
      </w:r>
      <w:r w:rsidRPr="002C49CA">
        <w:rPr>
          <w:rFonts w:ascii="Bookman Old Style" w:hAnsi="Bookman Old Style"/>
          <w:color w:val="000000"/>
          <w:szCs w:val="28"/>
        </w:rPr>
        <w:br/>
        <w:t>1. Мы понимаем, что копия данного договора может быть передана</w:t>
      </w:r>
      <w:r w:rsidRPr="002C49CA">
        <w:rPr>
          <w:rFonts w:ascii="Bookman Old Style" w:hAnsi="Bookman Old Style"/>
          <w:color w:val="000000"/>
          <w:szCs w:val="28"/>
        </w:rPr>
        <w:br/>
        <w:t xml:space="preserve">администрации и </w:t>
      </w:r>
      <w:proofErr w:type="gramStart"/>
      <w:r w:rsidRPr="002C49CA">
        <w:rPr>
          <w:rFonts w:ascii="Bookman Old Style" w:hAnsi="Bookman Old Style"/>
          <w:color w:val="000000"/>
          <w:szCs w:val="28"/>
        </w:rPr>
        <w:t>другим</w:t>
      </w:r>
      <w:proofErr w:type="gramEnd"/>
      <w:r w:rsidRPr="002C49CA">
        <w:rPr>
          <w:rFonts w:ascii="Bookman Old Style" w:hAnsi="Bookman Old Style"/>
          <w:color w:val="000000"/>
          <w:szCs w:val="28"/>
        </w:rPr>
        <w:t xml:space="preserve"> заинтересованным в решении лицам.</w:t>
      </w:r>
      <w:r w:rsidRPr="002C49CA">
        <w:rPr>
          <w:rFonts w:ascii="Bookman Old Style" w:hAnsi="Bookman Old Style"/>
          <w:color w:val="000000"/>
          <w:szCs w:val="28"/>
        </w:rPr>
        <w:br/>
        <w:t>Обсуждавшееся на примирительной встрече модератор никому</w:t>
      </w:r>
      <w:r w:rsidRPr="002C49CA">
        <w:rPr>
          <w:rFonts w:ascii="Bookman Old Style" w:hAnsi="Bookman Old Style"/>
          <w:color w:val="000000"/>
          <w:szCs w:val="28"/>
        </w:rPr>
        <w:br/>
        <w:t>сообщать не будет.</w:t>
      </w:r>
      <w:r w:rsidRPr="002C49CA">
        <w:rPr>
          <w:rFonts w:ascii="Bookman Old Style" w:hAnsi="Bookman Old Style"/>
          <w:color w:val="000000"/>
          <w:szCs w:val="28"/>
        </w:rPr>
        <w:br/>
        <w:t>2. Если это соглашение не будет выполнено, а у нас останутся</w:t>
      </w:r>
      <w:r w:rsidRPr="002C49CA">
        <w:rPr>
          <w:rFonts w:ascii="Bookman Old Style" w:hAnsi="Bookman Old Style"/>
          <w:color w:val="000000"/>
          <w:szCs w:val="28"/>
        </w:rPr>
        <w:br/>
        <w:t>проблемы, мы согласны вернуться на медиацию.</w:t>
      </w:r>
      <w:r w:rsidRPr="002C49CA">
        <w:rPr>
          <w:rFonts w:ascii="Bookman Old Style" w:hAnsi="Bookman Old Style"/>
          <w:color w:val="000000"/>
          <w:szCs w:val="28"/>
        </w:rPr>
        <w:br/>
      </w:r>
    </w:p>
    <w:p w:rsid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hAnsi="Bookman Old Style"/>
          <w:color w:val="000000"/>
          <w:szCs w:val="28"/>
        </w:rPr>
      </w:pPr>
    </w:p>
    <w:p w:rsid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hAnsi="Bookman Old Style"/>
          <w:color w:val="000000"/>
          <w:szCs w:val="28"/>
        </w:rPr>
      </w:pPr>
      <w:r w:rsidRPr="002C49CA">
        <w:rPr>
          <w:rFonts w:ascii="Bookman Old Style" w:hAnsi="Bookman Old Style"/>
          <w:color w:val="000000"/>
          <w:szCs w:val="28"/>
        </w:rPr>
        <w:t>Фамилии, имена и подписи</w:t>
      </w:r>
    </w:p>
    <w:p w:rsid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hAnsi="Bookman Old Style"/>
          <w:color w:val="000000"/>
          <w:szCs w:val="28"/>
        </w:rPr>
      </w:pPr>
    </w:p>
    <w:p w:rsid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hAnsi="Bookman Old Style"/>
          <w:color w:val="000000"/>
          <w:szCs w:val="28"/>
        </w:rPr>
      </w:pPr>
    </w:p>
    <w:p w:rsid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hAnsi="Bookman Old Style"/>
          <w:color w:val="000000"/>
          <w:szCs w:val="28"/>
        </w:rPr>
      </w:pPr>
    </w:p>
    <w:p w:rsidR="00FC66D1" w:rsidRPr="002C49CA" w:rsidRDefault="002C49CA" w:rsidP="002C49CA">
      <w:pPr>
        <w:shd w:val="clear" w:color="auto" w:fill="FFFFFF"/>
        <w:spacing w:after="0" w:line="240" w:lineRule="auto"/>
        <w:jc w:val="both"/>
        <w:outlineLvl w:val="1"/>
        <w:rPr>
          <w:rFonts w:ascii="Bookman Old Style" w:eastAsia="Times New Roman" w:hAnsi="Bookman Old Style" w:cs="Times New Roman"/>
          <w:bCs/>
          <w:sz w:val="14"/>
          <w:lang w:eastAsia="ru-RU"/>
        </w:rPr>
      </w:pPr>
      <w:r w:rsidRPr="002C49CA">
        <w:rPr>
          <w:rFonts w:ascii="Bookman Old Style" w:hAnsi="Bookman Old Style"/>
          <w:color w:val="000000"/>
          <w:sz w:val="18"/>
          <w:szCs w:val="28"/>
        </w:rPr>
        <w:br/>
      </w:r>
    </w:p>
    <w:p w:rsidR="00F16319" w:rsidRPr="002C49CA" w:rsidRDefault="00F16319" w:rsidP="002C49C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</w:pPr>
    </w:p>
    <w:p w:rsidR="00F16319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6319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6319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6319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6319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6319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6319" w:rsidRDefault="00F16319" w:rsidP="001723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28BC" w:rsidRPr="00B20D59" w:rsidRDefault="008D28BC" w:rsidP="008D28BC">
      <w:pPr>
        <w:rPr>
          <w:rFonts w:ascii="Times New Roman" w:hAnsi="Times New Roman" w:cs="Times New Roman"/>
          <w:sz w:val="24"/>
          <w:szCs w:val="24"/>
        </w:rPr>
      </w:pPr>
    </w:p>
    <w:p w:rsidR="00CE347B" w:rsidRPr="00B20D59" w:rsidRDefault="00CE347B">
      <w:pPr>
        <w:rPr>
          <w:rFonts w:ascii="Times New Roman" w:hAnsi="Times New Roman" w:cs="Times New Roman"/>
          <w:sz w:val="24"/>
          <w:szCs w:val="24"/>
        </w:rPr>
      </w:pPr>
    </w:p>
    <w:sectPr w:rsidR="00CE347B" w:rsidRPr="00B20D59" w:rsidSect="00973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01B66"/>
    <w:multiLevelType w:val="singleLevel"/>
    <w:tmpl w:val="7DB60BF8"/>
    <w:lvl w:ilvl="0">
      <w:start w:val="1"/>
      <w:numFmt w:val="decimal"/>
      <w:lvlText w:val="2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6900AF3"/>
    <w:multiLevelType w:val="multilevel"/>
    <w:tmpl w:val="98407D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B456EE"/>
    <w:multiLevelType w:val="multilevel"/>
    <w:tmpl w:val="764EFA7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D6847C0"/>
    <w:multiLevelType w:val="singleLevel"/>
    <w:tmpl w:val="CD54843E"/>
    <w:lvl w:ilvl="0">
      <w:start w:val="1"/>
      <w:numFmt w:val="decimal"/>
      <w:lvlText w:val="3.1.%1."/>
      <w:legacy w:legacy="1" w:legacySpace="0" w:legacyIndent="6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F2216A0"/>
    <w:multiLevelType w:val="singleLevel"/>
    <w:tmpl w:val="7B5AB176"/>
    <w:lvl w:ilvl="0">
      <w:start w:val="1"/>
      <w:numFmt w:val="decimal"/>
      <w:lvlText w:val="2.2.%1."/>
      <w:legacy w:legacy="1" w:legacySpace="0" w:legacyIndent="6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62CD1C0A"/>
    <w:multiLevelType w:val="singleLevel"/>
    <w:tmpl w:val="E9B2DEBA"/>
    <w:lvl w:ilvl="0">
      <w:start w:val="2"/>
      <w:numFmt w:val="decimal"/>
      <w:lvlText w:val="4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7B6D50E6"/>
    <w:multiLevelType w:val="hybridMultilevel"/>
    <w:tmpl w:val="7D0CA0C4"/>
    <w:lvl w:ilvl="0" w:tplc="08482948">
      <w:start w:val="1"/>
      <w:numFmt w:val="decimal"/>
      <w:lvlText w:val="2.1.%1."/>
      <w:lvlJc w:val="left"/>
      <w:pPr>
        <w:tabs>
          <w:tab w:val="num" w:pos="1985"/>
        </w:tabs>
        <w:ind w:left="1985" w:firstLine="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425"/>
        </w:tabs>
        <w:ind w:left="34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145"/>
        </w:tabs>
        <w:ind w:left="41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4865"/>
        </w:tabs>
        <w:ind w:left="48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585"/>
        </w:tabs>
        <w:ind w:left="55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305"/>
        </w:tabs>
        <w:ind w:left="63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7025"/>
        </w:tabs>
        <w:ind w:left="70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745"/>
        </w:tabs>
        <w:ind w:left="77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465"/>
        </w:tabs>
        <w:ind w:left="8465" w:hanging="180"/>
      </w:pPr>
    </w:lvl>
  </w:abstractNum>
  <w:num w:numId="1">
    <w:abstractNumId w:val="0"/>
    <w:lvlOverride w:ilvl="0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lvl w:ilvl="0">
        <w:start w:val="1"/>
        <w:numFmt w:val="decimal"/>
        <w:lvlText w:val="2.2.%1."/>
        <w:legacy w:legacy="1" w:legacySpace="0" w:legacyIndent="65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  <w:lvlOverride w:ilvl="0">
      <w:startOverride w:val="1"/>
    </w:lvlOverride>
  </w:num>
  <w:num w:numId="5">
    <w:abstractNumId w:val="5"/>
    <w:lvlOverride w:ilvl="0">
      <w:startOverride w:val="2"/>
    </w:lvlOverride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72314"/>
    <w:rsid w:val="000B2DA2"/>
    <w:rsid w:val="0012791C"/>
    <w:rsid w:val="00172314"/>
    <w:rsid w:val="00230A71"/>
    <w:rsid w:val="00236701"/>
    <w:rsid w:val="002C49CA"/>
    <w:rsid w:val="00416EE2"/>
    <w:rsid w:val="0045107F"/>
    <w:rsid w:val="00512276"/>
    <w:rsid w:val="00582494"/>
    <w:rsid w:val="005C1602"/>
    <w:rsid w:val="00817261"/>
    <w:rsid w:val="008D28BC"/>
    <w:rsid w:val="00952D35"/>
    <w:rsid w:val="00973F5C"/>
    <w:rsid w:val="009C00AC"/>
    <w:rsid w:val="00AB766B"/>
    <w:rsid w:val="00B20D59"/>
    <w:rsid w:val="00CE347B"/>
    <w:rsid w:val="00E364D6"/>
    <w:rsid w:val="00F16319"/>
    <w:rsid w:val="00FC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319"/>
    <w:pPr>
      <w:ind w:left="720"/>
      <w:contextualSpacing/>
    </w:pPr>
  </w:style>
  <w:style w:type="paragraph" w:styleId="a4">
    <w:name w:val="No Spacing"/>
    <w:uiPriority w:val="99"/>
    <w:qFormat/>
    <w:rsid w:val="00FC66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ediators.ru/rus/course/school/text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1611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комп</dc:creator>
  <cp:lastModifiedBy>Шуваево</cp:lastModifiedBy>
  <cp:revision>4</cp:revision>
  <cp:lastPrinted>2017-05-02T12:16:00Z</cp:lastPrinted>
  <dcterms:created xsi:type="dcterms:W3CDTF">2017-06-14T09:48:00Z</dcterms:created>
  <dcterms:modified xsi:type="dcterms:W3CDTF">2017-06-14T10:58:00Z</dcterms:modified>
</cp:coreProperties>
</file>