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DC2" w:rsidRDefault="00D51CBB" w:rsidP="00D51CB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ХИМИЯ</w:t>
      </w:r>
    </w:p>
    <w:tbl>
      <w:tblPr>
        <w:tblStyle w:val="a3"/>
        <w:tblpPr w:leftFromText="180" w:rightFromText="180" w:horzAnchor="margin" w:tblpY="660"/>
        <w:tblW w:w="0" w:type="auto"/>
        <w:tblLayout w:type="fixed"/>
        <w:tblLook w:val="04A0"/>
      </w:tblPr>
      <w:tblGrid>
        <w:gridCol w:w="817"/>
        <w:gridCol w:w="7629"/>
        <w:gridCol w:w="1125"/>
      </w:tblGrid>
      <w:tr w:rsidR="00D51CBB" w:rsidRPr="00D51CBB" w:rsidTr="00D51CBB">
        <w:tc>
          <w:tcPr>
            <w:tcW w:w="817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объектов и средств материально-технического обеспечения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r w:rsidRPr="00D51CBB">
              <w:rPr>
                <w:szCs w:val="28"/>
              </w:rPr>
              <w:t>1</w:t>
            </w: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r w:rsidRPr="00D51CBB">
              <w:rPr>
                <w:szCs w:val="28"/>
              </w:rPr>
              <w:t>2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r w:rsidRPr="00D51CBB">
              <w:rPr>
                <w:szCs w:val="28"/>
              </w:rPr>
              <w:t>3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2"/>
              <w:numPr>
                <w:ilvl w:val="0"/>
                <w:numId w:val="3"/>
              </w:numPr>
              <w:jc w:val="center"/>
              <w:rPr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r w:rsidRPr="00D51CBB">
              <w:rPr>
                <w:szCs w:val="28"/>
              </w:rPr>
              <w:t>Номенклатура:</w:t>
            </w:r>
          </w:p>
          <w:p w:rsidR="00D51CBB" w:rsidRPr="00D51CBB" w:rsidRDefault="00D51CBB" w:rsidP="007937A9">
            <w:pPr>
              <w:pStyle w:val="2"/>
              <w:numPr>
                <w:ilvl w:val="0"/>
                <w:numId w:val="1"/>
              </w:numPr>
              <w:ind w:left="318" w:hanging="318"/>
              <w:jc w:val="center"/>
              <w:rPr>
                <w:szCs w:val="28"/>
              </w:rPr>
            </w:pPr>
            <w:r w:rsidRPr="00D51CBB">
              <w:rPr>
                <w:szCs w:val="28"/>
              </w:rPr>
              <w:t>Библиотечный фонд</w:t>
            </w:r>
          </w:p>
          <w:p w:rsidR="00D51CBB" w:rsidRPr="00D51CBB" w:rsidRDefault="00D51CBB" w:rsidP="00D51CBB">
            <w:pPr>
              <w:pStyle w:val="2"/>
              <w:ind w:firstLine="0"/>
              <w:jc w:val="center"/>
              <w:rPr>
                <w:szCs w:val="28"/>
              </w:rPr>
            </w:pPr>
            <w:r w:rsidRPr="00D51CBB">
              <w:rPr>
                <w:szCs w:val="28"/>
              </w:rPr>
              <w:t>(книгопечатная продукция)</w:t>
            </w:r>
          </w:p>
          <w:p w:rsidR="00D51CBB" w:rsidRPr="00D51CBB" w:rsidRDefault="00D51CBB" w:rsidP="00D51CBB">
            <w:pPr>
              <w:pStyle w:val="2"/>
              <w:ind w:firstLine="0"/>
              <w:rPr>
                <w:szCs w:val="28"/>
              </w:rPr>
            </w:pPr>
            <w:r w:rsidRPr="00D51CBB">
              <w:rPr>
                <w:szCs w:val="28"/>
              </w:rPr>
              <w:t>Стандарт основного общего образования по хими</w:t>
            </w:r>
            <w:r>
              <w:rPr>
                <w:szCs w:val="28"/>
              </w:rPr>
              <w:t>и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r w:rsidRPr="00D51CBB">
              <w:rPr>
                <w:szCs w:val="28"/>
              </w:rPr>
              <w:t>Д 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2"/>
              <w:numPr>
                <w:ilvl w:val="0"/>
                <w:numId w:val="3"/>
              </w:numPr>
              <w:jc w:val="center"/>
              <w:rPr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ind w:firstLine="0"/>
              <w:rPr>
                <w:szCs w:val="28"/>
              </w:rPr>
            </w:pPr>
            <w:r w:rsidRPr="00D51CBB">
              <w:rPr>
                <w:szCs w:val="28"/>
              </w:rPr>
              <w:t>Стандарт среднего (полного) общего образования по химии (базовый уровень)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r w:rsidRPr="00D51CBB">
              <w:rPr>
                <w:szCs w:val="28"/>
              </w:rPr>
              <w:t>ДЭ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2"/>
              <w:numPr>
                <w:ilvl w:val="0"/>
                <w:numId w:val="3"/>
              </w:numPr>
              <w:jc w:val="center"/>
              <w:rPr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ind w:firstLine="0"/>
              <w:rPr>
                <w:szCs w:val="28"/>
              </w:rPr>
            </w:pPr>
            <w:r w:rsidRPr="00D51CBB">
              <w:rPr>
                <w:szCs w:val="28"/>
              </w:rPr>
              <w:t>Примерная программа основного общего образования по химии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r w:rsidRPr="00D51CBB">
              <w:rPr>
                <w:szCs w:val="28"/>
              </w:rPr>
              <w:t>ДЭ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2"/>
              <w:numPr>
                <w:ilvl w:val="0"/>
                <w:numId w:val="3"/>
              </w:numPr>
              <w:jc w:val="center"/>
              <w:rPr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ind w:firstLine="0"/>
              <w:rPr>
                <w:szCs w:val="28"/>
              </w:rPr>
            </w:pPr>
            <w:r w:rsidRPr="00D51CBB">
              <w:rPr>
                <w:szCs w:val="28"/>
              </w:rPr>
              <w:t>Авторские рабочие программы:</w:t>
            </w:r>
          </w:p>
          <w:p w:rsidR="00D51CBB" w:rsidRPr="00D51CBB" w:rsidRDefault="00D51CBB" w:rsidP="007937A9">
            <w:pPr>
              <w:pStyle w:val="2"/>
              <w:ind w:firstLine="0"/>
              <w:rPr>
                <w:szCs w:val="28"/>
              </w:rPr>
            </w:pPr>
            <w:r w:rsidRPr="00D51CBB">
              <w:rPr>
                <w:szCs w:val="28"/>
              </w:rPr>
              <w:t xml:space="preserve">Программа основного общего образования по химии. 8—9 классы. Авторы О. С. Габриелян, А. В. </w:t>
            </w:r>
            <w:proofErr w:type="spellStart"/>
            <w:r w:rsidRPr="00D51CBB">
              <w:rPr>
                <w:szCs w:val="28"/>
              </w:rPr>
              <w:t>Купцова</w:t>
            </w:r>
            <w:proofErr w:type="spellEnd"/>
          </w:p>
        </w:tc>
        <w:tc>
          <w:tcPr>
            <w:tcW w:w="1125" w:type="dxa"/>
          </w:tcPr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r w:rsidRPr="00D51CBB">
              <w:rPr>
                <w:szCs w:val="28"/>
              </w:rPr>
              <w:t>ДЭ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2"/>
              <w:numPr>
                <w:ilvl w:val="0"/>
                <w:numId w:val="3"/>
              </w:numPr>
              <w:jc w:val="center"/>
              <w:rPr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ind w:firstLine="0"/>
              <w:rPr>
                <w:i/>
                <w:szCs w:val="28"/>
              </w:rPr>
            </w:pPr>
            <w:r w:rsidRPr="00D51CBB">
              <w:rPr>
                <w:i/>
                <w:szCs w:val="28"/>
              </w:rPr>
              <w:t>Методические пособия для учителя:</w:t>
            </w:r>
          </w:p>
          <w:p w:rsidR="00D51CBB" w:rsidRPr="00D51CBB" w:rsidRDefault="00D51CBB" w:rsidP="007937A9">
            <w:pPr>
              <w:pStyle w:val="2"/>
              <w:ind w:firstLine="0"/>
              <w:rPr>
                <w:szCs w:val="28"/>
              </w:rPr>
            </w:pPr>
            <w:r w:rsidRPr="00D51CBB">
              <w:rPr>
                <w:szCs w:val="28"/>
              </w:rPr>
              <w:t xml:space="preserve">Химия 8 класс: М.Ю. </w:t>
            </w:r>
            <w:proofErr w:type="spellStart"/>
            <w:r w:rsidRPr="00D51CBB">
              <w:rPr>
                <w:szCs w:val="28"/>
              </w:rPr>
              <w:t>Горковенко</w:t>
            </w:r>
            <w:proofErr w:type="spellEnd"/>
            <w:r w:rsidRPr="00D51CBB">
              <w:rPr>
                <w:szCs w:val="28"/>
              </w:rPr>
              <w:t xml:space="preserve">. Поурочные разработки к учебникам О.С. Габриеляна; Л.С. </w:t>
            </w:r>
            <w:proofErr w:type="spellStart"/>
            <w:r w:rsidRPr="00D51CBB">
              <w:rPr>
                <w:szCs w:val="28"/>
              </w:rPr>
              <w:t>Гузея</w:t>
            </w:r>
            <w:proofErr w:type="spellEnd"/>
            <w:r w:rsidRPr="00D51CBB">
              <w:rPr>
                <w:szCs w:val="28"/>
              </w:rPr>
              <w:t xml:space="preserve"> и </w:t>
            </w:r>
            <w:proofErr w:type="spellStart"/>
            <w:r w:rsidRPr="00D51CBB">
              <w:rPr>
                <w:szCs w:val="28"/>
              </w:rPr>
              <w:t>др.</w:t>
            </w:r>
            <w:proofErr w:type="gramStart"/>
            <w:r w:rsidRPr="00D51CBB">
              <w:rPr>
                <w:szCs w:val="28"/>
              </w:rPr>
              <w:t>,Г</w:t>
            </w:r>
            <w:proofErr w:type="gramEnd"/>
            <w:r w:rsidRPr="00D51CBB">
              <w:rPr>
                <w:szCs w:val="28"/>
              </w:rPr>
              <w:t>.Е</w:t>
            </w:r>
            <w:proofErr w:type="spellEnd"/>
            <w:r w:rsidRPr="00D51CBB">
              <w:rPr>
                <w:szCs w:val="28"/>
              </w:rPr>
              <w:t>. Рудзитиса, Ф.Г. Фельдмана.- М.: ВАКО,2005.-308с.- (В помощь школьному учителю)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r w:rsidRPr="00D51CBB">
              <w:rPr>
                <w:szCs w:val="28"/>
              </w:rPr>
              <w:t>Д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2"/>
              <w:numPr>
                <w:ilvl w:val="0"/>
                <w:numId w:val="3"/>
              </w:numPr>
              <w:jc w:val="center"/>
              <w:rPr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ind w:firstLine="0"/>
              <w:rPr>
                <w:szCs w:val="28"/>
              </w:rPr>
            </w:pPr>
            <w:r w:rsidRPr="00D51CBB">
              <w:rPr>
                <w:szCs w:val="28"/>
              </w:rPr>
              <w:t xml:space="preserve">Химия 9 класс: М.Ю. </w:t>
            </w:r>
            <w:proofErr w:type="spellStart"/>
            <w:r w:rsidRPr="00D51CBB">
              <w:rPr>
                <w:szCs w:val="28"/>
              </w:rPr>
              <w:t>Горковенко</w:t>
            </w:r>
            <w:proofErr w:type="spellEnd"/>
            <w:r w:rsidRPr="00D51CBB">
              <w:rPr>
                <w:szCs w:val="28"/>
              </w:rPr>
              <w:t xml:space="preserve">. Поурочные разработки к учебникам О.С. Габриеляна; Л.С. </w:t>
            </w:r>
            <w:proofErr w:type="spellStart"/>
            <w:r w:rsidRPr="00D51CBB">
              <w:rPr>
                <w:szCs w:val="28"/>
              </w:rPr>
              <w:t>Гузея</w:t>
            </w:r>
            <w:proofErr w:type="spellEnd"/>
            <w:r w:rsidRPr="00D51CBB">
              <w:rPr>
                <w:szCs w:val="28"/>
              </w:rPr>
              <w:t xml:space="preserve"> и </w:t>
            </w:r>
            <w:proofErr w:type="spellStart"/>
            <w:r w:rsidRPr="00D51CBB">
              <w:rPr>
                <w:szCs w:val="28"/>
              </w:rPr>
              <w:t>др.</w:t>
            </w:r>
            <w:proofErr w:type="gramStart"/>
            <w:r w:rsidRPr="00D51CBB">
              <w:rPr>
                <w:szCs w:val="28"/>
              </w:rPr>
              <w:t>,Г</w:t>
            </w:r>
            <w:proofErr w:type="gramEnd"/>
            <w:r w:rsidRPr="00D51CBB">
              <w:rPr>
                <w:szCs w:val="28"/>
              </w:rPr>
              <w:t>.Е</w:t>
            </w:r>
            <w:proofErr w:type="spellEnd"/>
            <w:r w:rsidRPr="00D51CBB">
              <w:rPr>
                <w:szCs w:val="28"/>
              </w:rPr>
              <w:t>. Рудзитиса, Ф.Г. Фельдмана.- М.: ВАКО,2010.-36</w:t>
            </w:r>
            <w:bookmarkStart w:id="0" w:name="_GoBack"/>
            <w:bookmarkEnd w:id="0"/>
            <w:r w:rsidRPr="00D51CBB">
              <w:rPr>
                <w:szCs w:val="28"/>
              </w:rPr>
              <w:t>8с.- (В помощь школьному учителю)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r w:rsidRPr="00D51CBB">
              <w:rPr>
                <w:szCs w:val="28"/>
              </w:rPr>
              <w:t>Д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2"/>
              <w:numPr>
                <w:ilvl w:val="0"/>
                <w:numId w:val="3"/>
              </w:numPr>
              <w:jc w:val="center"/>
              <w:rPr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ind w:firstLine="0"/>
              <w:jc w:val="left"/>
              <w:rPr>
                <w:i/>
                <w:szCs w:val="28"/>
              </w:rPr>
            </w:pPr>
            <w:r w:rsidRPr="00D51CBB">
              <w:rPr>
                <w:i/>
                <w:szCs w:val="28"/>
              </w:rPr>
              <w:t>Учебники по химии (базовый уровень)</w:t>
            </w:r>
          </w:p>
          <w:p w:rsidR="00D51CBB" w:rsidRPr="00D51CBB" w:rsidRDefault="00D51CBB" w:rsidP="007937A9">
            <w:pPr>
              <w:pStyle w:val="2"/>
              <w:ind w:firstLine="0"/>
              <w:jc w:val="left"/>
              <w:rPr>
                <w:i/>
                <w:szCs w:val="28"/>
              </w:rPr>
            </w:pPr>
            <w:r w:rsidRPr="00D51CBB">
              <w:rPr>
                <w:i/>
                <w:szCs w:val="28"/>
              </w:rPr>
              <w:t>Для 8 класса</w:t>
            </w:r>
          </w:p>
          <w:p w:rsidR="00D51CBB" w:rsidRPr="00D51CBB" w:rsidRDefault="00D51CBB" w:rsidP="007937A9">
            <w:pPr>
              <w:pStyle w:val="2"/>
              <w:ind w:firstLine="0"/>
              <w:jc w:val="left"/>
              <w:rPr>
                <w:i/>
                <w:szCs w:val="28"/>
              </w:rPr>
            </w:pPr>
            <w:r w:rsidRPr="00D51CBB">
              <w:rPr>
                <w:i/>
                <w:szCs w:val="28"/>
              </w:rPr>
              <w:t>Для 9 класса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Химия 8 класс: учебник/ О.С. Габриелян.- 3-е изд., </w:t>
            </w: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.- М.: Дрофа, 2014.- 287, (1)с.: ил.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Химия 9 класс: учебник/ О.С. Габриелян.- 2-е изд., стереотип.- М.: Дрофа, 2014.- 319, (1)с.: ил.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proofErr w:type="gramStart"/>
            <w:r w:rsidRPr="00D51CBB">
              <w:rPr>
                <w:szCs w:val="28"/>
              </w:rPr>
              <w:t>Р</w:t>
            </w:r>
            <w:proofErr w:type="gramEnd"/>
          </w:p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proofErr w:type="spellStart"/>
            <w:proofErr w:type="gramStart"/>
            <w:r w:rsidRPr="00D51CBB">
              <w:rPr>
                <w:szCs w:val="28"/>
              </w:rPr>
              <w:t>р</w:t>
            </w:r>
            <w:proofErr w:type="spellEnd"/>
            <w:proofErr w:type="gram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2"/>
              <w:numPr>
                <w:ilvl w:val="0"/>
                <w:numId w:val="3"/>
              </w:numPr>
              <w:jc w:val="center"/>
              <w:rPr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i/>
                <w:sz w:val="28"/>
                <w:szCs w:val="28"/>
              </w:rPr>
              <w:t>Рабочие тетради для учащихся (8,9):</w:t>
            </w:r>
          </w:p>
          <w:p w:rsidR="00D51CBB" w:rsidRPr="00D51CBB" w:rsidRDefault="00D51CBB" w:rsidP="007937A9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51CBB">
              <w:rPr>
                <w:sz w:val="28"/>
                <w:szCs w:val="28"/>
              </w:rPr>
              <w:t>- Химия 8 класс. М.: «ДРОФА», 2014</w:t>
            </w:r>
          </w:p>
          <w:p w:rsidR="00D51CBB" w:rsidRPr="00D51CBB" w:rsidRDefault="00D51CBB" w:rsidP="007937A9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51CBB">
              <w:rPr>
                <w:sz w:val="28"/>
                <w:szCs w:val="28"/>
              </w:rPr>
              <w:t>- Химия 9 класс М.: «ДРОФА», 2014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</w:tcPr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proofErr w:type="gramStart"/>
            <w:r w:rsidRPr="00D51CBB">
              <w:rPr>
                <w:szCs w:val="28"/>
              </w:rPr>
              <w:t>Р</w:t>
            </w:r>
            <w:proofErr w:type="gramEnd"/>
          </w:p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  <w:proofErr w:type="gramStart"/>
            <w:r w:rsidRPr="00D51CBB">
              <w:rPr>
                <w:szCs w:val="28"/>
              </w:rPr>
              <w:t>Р</w:t>
            </w:r>
            <w:proofErr w:type="gramEnd"/>
          </w:p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</w:p>
          <w:p w:rsidR="00D51CBB" w:rsidRPr="00D51CBB" w:rsidRDefault="00D51CBB" w:rsidP="007937A9">
            <w:pPr>
              <w:pStyle w:val="2"/>
              <w:ind w:firstLine="0"/>
              <w:jc w:val="center"/>
              <w:rPr>
                <w:szCs w:val="28"/>
              </w:rPr>
            </w:pP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i/>
                <w:sz w:val="28"/>
                <w:szCs w:val="28"/>
              </w:rPr>
              <w:t>Сборники тестовых заданий для тематического и итогового контроля (8,9):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Контрольно-измерительные материалы 8 класс. М.:ВАКО к учебнику О.С. Габриеляна (М.: Дрофа), 2010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Контрольно-измерительные материалы 9  класс. М.:ВАКО к </w:t>
            </w:r>
            <w:r w:rsidRPr="00D51C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учебнику О.С. Габриеляна (М.: Дрофа), 2016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i/>
                <w:sz w:val="28"/>
                <w:szCs w:val="28"/>
              </w:rPr>
              <w:t>Сборник задач по химии: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И.Г. </w:t>
            </w: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Хомченко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 Решение задач по химии: решения, методики, советы 8-11 класс. Москва. «Новая волна». Издатель </w:t>
            </w: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Умеренков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, 2014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И.Г. </w:t>
            </w: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Хомченко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 Сборник задач и упражнений по химии для средней школы. Москва. «Новая волна». Издатель </w:t>
            </w: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Умеренков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, 2014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Н.Н. </w:t>
            </w: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Магдесиева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, Н.Е. </w:t>
            </w: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Кузьменко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 Учись решать задачи по химии. М.: Просвещение, 1986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И.И. </w:t>
            </w: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Зайковский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. Занимательная химия. Москва, 1989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О.С. Габриелян, Т.В. Смирнова     Изучаем химию в 8 классе. М.: 1997, «Блик плюс». Просвещение, 1994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Ю.М. Ерохин «Химия в вопросах и ответах» Учебное пособие.  М.: Проспект,2017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Под ред. А.С. Егорова Репетитор по химии. Ростов-на-Дону, ОО</w:t>
            </w:r>
            <w:proofErr w:type="gram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О»</w:t>
            </w:r>
            <w:proofErr w:type="gram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Феникс»,2016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Справочник по химии. Пособие для учащихся. Изд. 3-е, </w:t>
            </w: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. и доп</w:t>
            </w:r>
            <w:proofErr w:type="gram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.. </w:t>
            </w:r>
            <w:proofErr w:type="gram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М.: Просвещение, 1994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Химия 8-11. Справочник в таблицах. «Айрис-пресс»,2014 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Н.Б. Ковалевская. Химия в таблицах и схемах- М. «</w:t>
            </w: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Издат-школа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 2000»- 96 </w:t>
            </w:r>
            <w:proofErr w:type="gram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numPr>
                <w:ilvl w:val="0"/>
                <w:numId w:val="1"/>
              </w:numPr>
              <w:jc w:val="left"/>
              <w:rPr>
                <w:szCs w:val="28"/>
              </w:rPr>
            </w:pPr>
            <w:r w:rsidRPr="00D51CBB">
              <w:rPr>
                <w:szCs w:val="28"/>
              </w:rPr>
              <w:t xml:space="preserve">Печатные пособия 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Комплект портретов ученых-химиков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Серия справочных таблиц по химии («Периодическая система химических элементов Д.И. Менделеева», «Растворимость солей, кислот и оснований в воде», «Электрохимический ряд напряжений металлов», «Окраска индикаторов в различных средах»).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Серия инструктивных таблиц по химии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Серия таблиц по неорганической химии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Серия таблиц по органической химии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Серия таблиц по химическим производствам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ind w:firstLine="0"/>
              <w:jc w:val="left"/>
              <w:rPr>
                <w:szCs w:val="28"/>
              </w:rPr>
            </w:pPr>
            <w:r w:rsidRPr="00D51CBB">
              <w:rPr>
                <w:szCs w:val="28"/>
                <w:lang w:val="en-US"/>
              </w:rPr>
              <w:t>III</w:t>
            </w:r>
            <w:r w:rsidRPr="00D51CBB">
              <w:rPr>
                <w:szCs w:val="28"/>
              </w:rPr>
              <w:t xml:space="preserve">. Информационно-коммуникативные средства 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Мультимедийные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(обучающие, </w:t>
            </w: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тренинговые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, контролирующие) по всем разделам курса химии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i/>
                <w:sz w:val="28"/>
                <w:szCs w:val="28"/>
              </w:rPr>
              <w:t>Электронные библиотеки по курсу химии: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D51CB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Открытый колледж: Химия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hyperlink r:id="rId5" w:tgtFrame="_blank" w:history="1">
              <w:r w:rsidRPr="00D51CB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http://college.ru/himiya/</w:t>
              </w:r>
            </w:hyperlink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D51CB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Портал фундаментального химического образования России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hyperlink r:id="rId6" w:tgtFrame="_blank" w:history="1">
              <w:r w:rsidRPr="00D51CB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http://www.chemnet.ru</w:t>
              </w:r>
            </w:hyperlink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D51CB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Все для учителя химии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hyperlink r:id="rId7" w:tgtFrame="_blank" w:history="1">
              <w:r w:rsidRPr="00D51CB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http://him.1september.ru</w:t>
              </w:r>
            </w:hyperlink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D51CB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Российский общеобразовательный портал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 </w:t>
            </w:r>
            <w:hyperlink r:id="rId8" w:tgtFrame="_blank" w:history="1">
              <w:r w:rsidRPr="00D51CB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http://experiment.edu.ru</w:t>
              </w:r>
            </w:hyperlink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D51CB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Химия для всех: иллюстрированные материалы по общей, органической и неорганической химии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hyperlink r:id="rId9" w:tgtFrame="_blank" w:history="1">
              <w:r w:rsidRPr="00D51CB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http://school-sector.relarn.ru/nsm/</w:t>
              </w:r>
            </w:hyperlink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D51CB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Виртуальная Химическая Школа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hyperlink r:id="rId10" w:tgtFrame="_blank" w:history="1">
              <w:r w:rsidRPr="00D51CB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http://him-school.ru</w:t>
              </w:r>
            </w:hyperlink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c12"/>
              <w:spacing w:before="0" w:beforeAutospacing="0" w:after="0" w:afterAutospacing="0"/>
              <w:ind w:left="32" w:right="32"/>
              <w:rPr>
                <w:sz w:val="28"/>
                <w:szCs w:val="28"/>
              </w:rPr>
            </w:pPr>
            <w:r w:rsidRPr="00D51CBB">
              <w:rPr>
                <w:rStyle w:val="c19"/>
                <w:sz w:val="28"/>
                <w:szCs w:val="28"/>
              </w:rPr>
              <w:t>Обучающие программы, учебные пособия</w:t>
            </w:r>
            <w:r w:rsidRPr="00D51CBB">
              <w:rPr>
                <w:sz w:val="28"/>
                <w:szCs w:val="28"/>
              </w:rPr>
              <w:t xml:space="preserve"> </w:t>
            </w:r>
            <w:r w:rsidRPr="00D51CBB">
              <w:rPr>
                <w:rStyle w:val="c19"/>
                <w:sz w:val="28"/>
                <w:szCs w:val="28"/>
              </w:rPr>
              <w:t>и электронные журналы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</w:pPr>
            <w:hyperlink r:id="rId11" w:history="1">
              <w:r w:rsidRPr="00D51CB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 xml:space="preserve">http://76202s015.edusite. </w:t>
              </w:r>
              <w:proofErr w:type="spellStart"/>
              <w:r w:rsidRPr="00D51CB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ru</w:t>
              </w:r>
              <w:proofErr w:type="spellEnd"/>
              <w:r w:rsidRPr="00D51CB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  <w:lang w:val="en-US"/>
                </w:rPr>
                <w:t>/p38aa1.html</w:t>
              </w:r>
            </w:hyperlink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D51CBB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Учебник химии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hyperlink r:id="rId12" w:tgtFrame="_blank" w:history="1">
              <w:r w:rsidRPr="00D51CB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shd w:val="clear" w:color="auto" w:fill="FFFFFF"/>
                </w:rPr>
                <w:t>http://my.mail.ru/community/chem-textbook/</w:t>
              </w:r>
            </w:hyperlink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i/>
                <w:sz w:val="28"/>
                <w:szCs w:val="28"/>
              </w:rPr>
              <w:t>Электронные базы данных по всем разделам курса химии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tbl>
            <w:tblPr>
              <w:tblW w:w="12000" w:type="dxa"/>
              <w:tblInd w:w="1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2000"/>
            </w:tblGrid>
            <w:tr w:rsidR="00D51CBB" w:rsidRPr="00D51CBB" w:rsidTr="00D51CBB">
              <w:tc>
                <w:tcPr>
                  <w:tcW w:w="12000" w:type="dxa"/>
                  <w:tcBorders>
                    <w:top w:val="single" w:sz="8" w:space="0" w:color="000000"/>
                    <w:bottom w:val="nil"/>
                    <w:right w:val="single" w:sz="8" w:space="0" w:color="000000"/>
                  </w:tcBorders>
                  <w:shd w:val="clear" w:color="auto" w:fill="FFFFFF"/>
                  <w:tcMar>
                    <w:top w:w="44" w:type="dxa"/>
                    <w:left w:w="44" w:type="dxa"/>
                    <w:bottom w:w="44" w:type="dxa"/>
                    <w:right w:w="44" w:type="dxa"/>
                  </w:tcMar>
                  <w:hideMark/>
                </w:tcPr>
                <w:p w:rsidR="00D51CBB" w:rsidRPr="00D51CBB" w:rsidRDefault="00D51CBB" w:rsidP="007937A9">
                  <w:pPr>
                    <w:framePr w:hSpace="180" w:wrap="around" w:hAnchor="margin" w:y="66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51CBB">
                    <w:rPr>
                      <w:rStyle w:val="c2"/>
                      <w:rFonts w:ascii="Times New Roman" w:hAnsi="Times New Roman" w:cs="Times New Roman"/>
                      <w:sz w:val="28"/>
                      <w:szCs w:val="28"/>
                    </w:rPr>
                    <w:t>Электронная библиотека учебных материалов по химии</w:t>
                  </w:r>
                </w:p>
              </w:tc>
            </w:tr>
          </w:tbl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http://www.chem.msu.su/rus/elibrary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numPr>
                <w:ilvl w:val="0"/>
                <w:numId w:val="2"/>
              </w:numPr>
              <w:jc w:val="left"/>
              <w:rPr>
                <w:szCs w:val="28"/>
              </w:rPr>
            </w:pPr>
            <w:r w:rsidRPr="00D51CBB">
              <w:rPr>
                <w:szCs w:val="28"/>
              </w:rPr>
              <w:t>Экранно-звуковые</w:t>
            </w:r>
          </w:p>
          <w:p w:rsidR="00D51CBB" w:rsidRPr="00D51CBB" w:rsidRDefault="00D51CBB" w:rsidP="007937A9">
            <w:pPr>
              <w:pStyle w:val="2"/>
              <w:ind w:firstLine="0"/>
              <w:jc w:val="left"/>
              <w:rPr>
                <w:szCs w:val="28"/>
              </w:rPr>
            </w:pPr>
            <w:r w:rsidRPr="00D51CBB">
              <w:rPr>
                <w:szCs w:val="28"/>
              </w:rPr>
              <w:t>пособия (могут быть в цифровом и компьютерном виде)</w:t>
            </w:r>
          </w:p>
          <w:p w:rsidR="00D51CBB" w:rsidRPr="00D51CBB" w:rsidRDefault="00D51CBB" w:rsidP="007937A9">
            <w:pPr>
              <w:pStyle w:val="2"/>
              <w:ind w:firstLine="0"/>
              <w:jc w:val="left"/>
              <w:rPr>
                <w:szCs w:val="28"/>
              </w:rPr>
            </w:pPr>
          </w:p>
          <w:p w:rsidR="00D51CBB" w:rsidRPr="00D51CBB" w:rsidRDefault="00D51CBB" w:rsidP="007937A9">
            <w:pPr>
              <w:pStyle w:val="2"/>
              <w:ind w:firstLine="0"/>
              <w:jc w:val="left"/>
              <w:rPr>
                <w:szCs w:val="28"/>
              </w:rPr>
            </w:pPr>
          </w:p>
          <w:p w:rsidR="00D51CBB" w:rsidRPr="00D51CBB" w:rsidRDefault="00D51CBB" w:rsidP="007937A9">
            <w:pPr>
              <w:pStyle w:val="2"/>
              <w:ind w:firstLine="0"/>
              <w:jc w:val="left"/>
              <w:rPr>
                <w:szCs w:val="28"/>
              </w:rPr>
            </w:pPr>
            <w:r w:rsidRPr="00D51CBB">
              <w:rPr>
                <w:szCs w:val="28"/>
              </w:rPr>
              <w:t>видео опыты по неорганической химии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gmohimic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86.</w:t>
            </w: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jimdo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1C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numPr>
                <w:ilvl w:val="0"/>
                <w:numId w:val="2"/>
              </w:numPr>
              <w:jc w:val="left"/>
              <w:rPr>
                <w:szCs w:val="28"/>
              </w:rPr>
            </w:pPr>
            <w:r w:rsidRPr="00D51CBB">
              <w:rPr>
                <w:szCs w:val="28"/>
              </w:rPr>
              <w:t xml:space="preserve">Технические средства обучения 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Мультимедийный</w:t>
            </w:r>
            <w:proofErr w:type="spellEnd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 проектор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 </w:t>
            </w: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мультимедийный</w:t>
            </w:r>
            <w:proofErr w:type="spellEnd"/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Интерактивный комплекс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numPr>
                <w:ilvl w:val="0"/>
                <w:numId w:val="2"/>
              </w:numPr>
              <w:jc w:val="left"/>
              <w:rPr>
                <w:szCs w:val="28"/>
              </w:rPr>
            </w:pPr>
            <w:r w:rsidRPr="00D51CBB">
              <w:rPr>
                <w:szCs w:val="28"/>
              </w:rPr>
              <w:t>Учебно-практическое и учебно-лабораторное оборудование</w:t>
            </w:r>
          </w:p>
          <w:p w:rsidR="00D51CBB" w:rsidRPr="00D51CBB" w:rsidRDefault="00D51CBB" w:rsidP="007937A9">
            <w:pPr>
              <w:pStyle w:val="2"/>
              <w:ind w:firstLine="0"/>
              <w:jc w:val="left"/>
              <w:rPr>
                <w:szCs w:val="28"/>
              </w:rPr>
            </w:pPr>
            <w:r w:rsidRPr="00D51CBB">
              <w:rPr>
                <w:szCs w:val="28"/>
              </w:rPr>
              <w:t>Приборы, наборы посуды и лабораторных принадлежностей для химического эксперимента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Общего назначения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Нагревательные приборы (электроплитка, спиртовка)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ind w:firstLine="0"/>
              <w:jc w:val="left"/>
              <w:rPr>
                <w:szCs w:val="28"/>
              </w:rPr>
            </w:pPr>
            <w:r w:rsidRPr="00D51CBB">
              <w:rPr>
                <w:szCs w:val="28"/>
              </w:rPr>
              <w:t xml:space="preserve">Демонстрационные 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ind w:firstLine="0"/>
              <w:rPr>
                <w:szCs w:val="28"/>
              </w:rPr>
            </w:pPr>
            <w:r w:rsidRPr="00D51CBB">
              <w:rPr>
                <w:szCs w:val="28"/>
              </w:rPr>
              <w:t>Штатив для демонстрационных пробирок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ind w:firstLine="0"/>
              <w:rPr>
                <w:szCs w:val="28"/>
              </w:rPr>
            </w:pPr>
            <w:r w:rsidRPr="00D51CBB">
              <w:rPr>
                <w:szCs w:val="28"/>
              </w:rPr>
              <w:t>Штатив металлический ШЛБ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pStyle w:val="2"/>
              <w:ind w:firstLine="0"/>
              <w:jc w:val="left"/>
              <w:rPr>
                <w:szCs w:val="28"/>
              </w:rPr>
            </w:pPr>
            <w:r w:rsidRPr="00D51CBB">
              <w:rPr>
                <w:szCs w:val="28"/>
              </w:rPr>
              <w:t xml:space="preserve">Комплекты для лабораторных опытов и практических занятий по химии </w:t>
            </w:r>
          </w:p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Весы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Набор приборок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  <w:tr w:rsidR="00D51CBB" w:rsidRPr="00D51CBB" w:rsidTr="00D51CBB">
        <w:tc>
          <w:tcPr>
            <w:tcW w:w="817" w:type="dxa"/>
          </w:tcPr>
          <w:p w:rsidR="00D51CBB" w:rsidRPr="00D51CBB" w:rsidRDefault="00D51CBB" w:rsidP="00D51CBB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9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Набор посуды и принадлежностей для ученического эксперимента</w:t>
            </w:r>
          </w:p>
        </w:tc>
        <w:tc>
          <w:tcPr>
            <w:tcW w:w="1125" w:type="dxa"/>
          </w:tcPr>
          <w:p w:rsidR="00D51CBB" w:rsidRPr="00D51CBB" w:rsidRDefault="00D51CBB" w:rsidP="007937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1CB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</w:p>
        </w:tc>
      </w:tr>
    </w:tbl>
    <w:p w:rsidR="00D51CBB" w:rsidRPr="000E2FA5" w:rsidRDefault="00D51CBB" w:rsidP="00D51CB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51CBB" w:rsidRPr="000E2FA5" w:rsidSect="00C40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8788C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>
    <w:nsid w:val="56274F1F"/>
    <w:multiLevelType w:val="hybridMultilevel"/>
    <w:tmpl w:val="61DCC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9F55BE"/>
    <w:multiLevelType w:val="singleLevel"/>
    <w:tmpl w:val="041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B71"/>
    <w:rsid w:val="000310F9"/>
    <w:rsid w:val="000A0265"/>
    <w:rsid w:val="000E2FA5"/>
    <w:rsid w:val="00491789"/>
    <w:rsid w:val="00517975"/>
    <w:rsid w:val="00551498"/>
    <w:rsid w:val="005D1EF2"/>
    <w:rsid w:val="007106D7"/>
    <w:rsid w:val="00795681"/>
    <w:rsid w:val="008437CF"/>
    <w:rsid w:val="008C2F16"/>
    <w:rsid w:val="008F56E5"/>
    <w:rsid w:val="00917785"/>
    <w:rsid w:val="0098194E"/>
    <w:rsid w:val="00985A0E"/>
    <w:rsid w:val="009F3E63"/>
    <w:rsid w:val="00A5788D"/>
    <w:rsid w:val="00AA1C80"/>
    <w:rsid w:val="00AA7499"/>
    <w:rsid w:val="00AD36D4"/>
    <w:rsid w:val="00B42778"/>
    <w:rsid w:val="00C40DC2"/>
    <w:rsid w:val="00D116B9"/>
    <w:rsid w:val="00D51CBB"/>
    <w:rsid w:val="00E21D92"/>
    <w:rsid w:val="00E54F44"/>
    <w:rsid w:val="00EB7598"/>
    <w:rsid w:val="00ED741F"/>
    <w:rsid w:val="00FE3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3B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semiHidden/>
    <w:rsid w:val="00FE3B7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FE3B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0A0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B7598"/>
    <w:rPr>
      <w:color w:val="0000FF"/>
      <w:u w:val="single"/>
    </w:rPr>
  </w:style>
  <w:style w:type="paragraph" w:customStyle="1" w:styleId="c3">
    <w:name w:val="c3"/>
    <w:basedOn w:val="a"/>
    <w:rsid w:val="00AA1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A1C80"/>
  </w:style>
  <w:style w:type="paragraph" w:customStyle="1" w:styleId="c12">
    <w:name w:val="c12"/>
    <w:basedOn w:val="a"/>
    <w:rsid w:val="00AA1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AA1C80"/>
  </w:style>
  <w:style w:type="paragraph" w:styleId="a6">
    <w:name w:val="List Paragraph"/>
    <w:basedOn w:val="a"/>
    <w:uiPriority w:val="34"/>
    <w:qFormat/>
    <w:rsid w:val="00D51C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periment.ed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im.1september.ru/" TargetMode="External"/><Relationship Id="rId12" Type="http://schemas.openxmlformats.org/officeDocument/2006/relationships/hyperlink" Target="http://my.mail.ru/community/chem-textboo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emnet.ru/" TargetMode="External"/><Relationship Id="rId11" Type="http://schemas.openxmlformats.org/officeDocument/2006/relationships/hyperlink" Target="http://www.google.com/url?q=http%3A%2F%2F76202s015.edusite.ru%2Fp38aa1.html&amp;sa=D&amp;sntz=1&amp;usg=AFQjCNEYiRo6CdQrV-y1RDEXgOjEJ7EeJg" TargetMode="External"/><Relationship Id="rId5" Type="http://schemas.openxmlformats.org/officeDocument/2006/relationships/hyperlink" Target="http://college.ru/himiya/" TargetMode="External"/><Relationship Id="rId10" Type="http://schemas.openxmlformats.org/officeDocument/2006/relationships/hyperlink" Target="http://him-schoo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-sector.relarn.ru/ns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14</cp:revision>
  <dcterms:created xsi:type="dcterms:W3CDTF">2019-03-15T16:59:00Z</dcterms:created>
  <dcterms:modified xsi:type="dcterms:W3CDTF">2019-03-22T11:18:00Z</dcterms:modified>
</cp:coreProperties>
</file>